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19" w:rsidRDefault="006635F6">
      <w:r>
        <w:pict>
          <v:rect id="Rectangle 65" o:spid="_x0000_s1032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356C20" w:rsidRPr="00F82AD7" w:rsidRDefault="006635F6" w:rsidP="00DC5A71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5" o:spid="_x0000_i1032" type="#_x0000_t75" alt="barevný logolink" style="width:427.8pt;height:105pt;visibility:visible">
                        <v:imagedata r:id="rId8" o:title=""/>
                      </v:shape>
                    </w:pict>
                  </w:r>
                </w:p>
                <w:p w:rsidR="00356C20" w:rsidRDefault="00356C2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356C20" w:rsidRDefault="00356C2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356C20" w:rsidRPr="0014295B" w:rsidRDefault="00356C20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356C20" w:rsidRDefault="00356C20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356C20" w:rsidRPr="008F3539" w:rsidRDefault="00356C20" w:rsidP="00EC73C9">
                  <w:pPr>
                    <w:rPr>
                      <w:rFonts w:cs="Arial"/>
                    </w:rPr>
                  </w:pPr>
                </w:p>
                <w:p w:rsidR="00356C20" w:rsidRPr="008F3539" w:rsidRDefault="00356C20" w:rsidP="00EC73C9">
                  <w:pPr>
                    <w:rPr>
                      <w:rFonts w:cs="Arial"/>
                    </w:rPr>
                  </w:pPr>
                </w:p>
                <w:p w:rsidR="00356C20" w:rsidRPr="00696BE9" w:rsidRDefault="00356C20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356C20" w:rsidRPr="00A31EA8" w:rsidRDefault="00356C20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356C20" w:rsidRDefault="00356C20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Instruktor horské služby</w:t>
                  </w:r>
                </w:p>
                <w:p w:rsidR="00356C20" w:rsidRPr="00954C23" w:rsidRDefault="00356C20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 (65-019-M)</w:t>
                  </w:r>
                </w:p>
                <w:p w:rsidR="00356C20" w:rsidRDefault="00356C20" w:rsidP="00EC73C9">
                  <w:pPr>
                    <w:rPr>
                      <w:rFonts w:cs="Arial"/>
                    </w:rPr>
                  </w:pPr>
                </w:p>
                <w:p w:rsidR="00356C20" w:rsidRDefault="00356C20" w:rsidP="00D565E7">
                  <w:pPr>
                    <w:jc w:val="center"/>
                    <w:rPr>
                      <w:rFonts w:cs="Arial"/>
                    </w:rPr>
                  </w:pPr>
                </w:p>
                <w:p w:rsidR="00356C20" w:rsidRDefault="00356C20" w:rsidP="00EC73C9">
                  <w:pPr>
                    <w:rPr>
                      <w:rFonts w:cs="Arial"/>
                    </w:rPr>
                  </w:pPr>
                </w:p>
                <w:p w:rsidR="00356C20" w:rsidRDefault="00356C20" w:rsidP="00EC73C9">
                  <w:pPr>
                    <w:rPr>
                      <w:rFonts w:cs="Arial"/>
                    </w:rPr>
                  </w:pPr>
                </w:p>
                <w:p w:rsidR="00356C20" w:rsidRDefault="00356C20" w:rsidP="00EC73C9">
                  <w:pPr>
                    <w:rPr>
                      <w:rFonts w:cs="Arial"/>
                    </w:rPr>
                  </w:pPr>
                </w:p>
                <w:p w:rsidR="00356C20" w:rsidRDefault="00356C20" w:rsidP="00DC5A71">
                  <w:pPr>
                    <w:jc w:val="center"/>
                    <w:rPr>
                      <w:rFonts w:cs="Arial"/>
                    </w:rPr>
                  </w:pPr>
                </w:p>
                <w:p w:rsidR="00356C20" w:rsidRDefault="00356C20" w:rsidP="00EC73C9">
                  <w:pPr>
                    <w:rPr>
                      <w:rFonts w:cs="Arial"/>
                    </w:rPr>
                  </w:pPr>
                </w:p>
                <w:p w:rsidR="00356C20" w:rsidRDefault="006635F6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pict>
                      <v:shape id="obrázek 12" o:spid="_x0000_i1033" type="#_x0000_t75" alt="logo" style="width:145.2pt;height:120.6pt;visibility:visible">
                        <v:imagedata r:id="rId9" o:title=""/>
                      </v:shape>
                    </w:pict>
                  </w:r>
                </w:p>
                <w:p w:rsidR="00356C20" w:rsidRDefault="00356C20" w:rsidP="003D12F6">
                  <w:pPr>
                    <w:rPr>
                      <w:rFonts w:cs="Arial"/>
                    </w:rPr>
                  </w:pPr>
                </w:p>
                <w:p w:rsidR="00356C20" w:rsidRDefault="00356C20" w:rsidP="003D12F6">
                  <w:pPr>
                    <w:rPr>
                      <w:rFonts w:cs="Arial"/>
                    </w:rPr>
                  </w:pPr>
                </w:p>
                <w:p w:rsidR="00356C20" w:rsidRDefault="00356C20" w:rsidP="003D12F6">
                  <w:pPr>
                    <w:rPr>
                      <w:rFonts w:cs="Arial"/>
                    </w:rPr>
                  </w:pPr>
                </w:p>
                <w:p w:rsidR="00356C20" w:rsidRDefault="00356C20" w:rsidP="003D12F6">
                  <w:pPr>
                    <w:rPr>
                      <w:rFonts w:cs="Arial"/>
                    </w:rPr>
                  </w:pPr>
                </w:p>
                <w:p w:rsidR="00356C20" w:rsidRDefault="00356C20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356C20" w:rsidRDefault="00356C20" w:rsidP="00EC73C9">
                  <w:pPr>
                    <w:jc w:val="center"/>
                    <w:rPr>
                      <w:rFonts w:cs="Arial"/>
                    </w:rPr>
                  </w:pPr>
                </w:p>
                <w:p w:rsidR="00356C20" w:rsidRPr="00696BE9" w:rsidRDefault="00356C20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912319" w:rsidRPr="00A3707E" w:rsidRDefault="00912319" w:rsidP="004E5A07">
      <w:pPr>
        <w:rPr>
          <w:rFonts w:ascii="Courier New" w:hAnsi="Courier New" w:cs="Courier New"/>
          <w:b/>
          <w:color w:val="C00000"/>
          <w:sz w:val="28"/>
          <w:szCs w:val="28"/>
        </w:rPr>
      </w:pPr>
      <w:r>
        <w:rPr>
          <w:noProof/>
        </w:rPr>
        <w:br w:type="page"/>
      </w:r>
      <w:r w:rsidRPr="00A3707E">
        <w:rPr>
          <w:rFonts w:ascii="Courier New" w:hAnsi="Courier New" w:cs="Courier New"/>
          <w:b/>
          <w:color w:val="C00000"/>
          <w:sz w:val="28"/>
          <w:szCs w:val="28"/>
        </w:rPr>
        <w:lastRenderedPageBreak/>
        <w:t xml:space="preserve"> </w:t>
      </w:r>
    </w:p>
    <w:p w:rsidR="00912319" w:rsidRPr="005050FB" w:rsidRDefault="00912319" w:rsidP="005050FB">
      <w:pPr>
        <w:jc w:val="both"/>
        <w:rPr>
          <w:rFonts w:eastAsia="SimSun"/>
          <w:bCs/>
        </w:rPr>
      </w:pPr>
      <w:r w:rsidRPr="005050FB">
        <w:rPr>
          <w:rFonts w:eastAsia="SimSun"/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5050FB">
        <w:rPr>
          <w:rFonts w:eastAsia="SimSun"/>
          <w:bCs/>
        </w:rPr>
        <w:t>Národním ústavem pro vzdělávání</w:t>
      </w:r>
      <w:r w:rsidRPr="005050FB">
        <w:rPr>
          <w:rFonts w:eastAsia="SimSun"/>
          <w:b/>
          <w:bCs/>
        </w:rPr>
        <w:t>,</w:t>
      </w:r>
      <w:r w:rsidRPr="005050FB">
        <w:rPr>
          <w:rFonts w:eastAsia="SimSun"/>
        </w:rPr>
        <w:t xml:space="preserve"> </w:t>
      </w:r>
      <w:r w:rsidRPr="005050FB">
        <w:rPr>
          <w:rFonts w:eastAsia="SimSun"/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912319" w:rsidRPr="005050FB" w:rsidRDefault="00912319" w:rsidP="005050FB">
      <w:pPr>
        <w:rPr>
          <w:rFonts w:ascii="Times New Roman" w:eastAsia="SimSun" w:hAnsi="Times New Roman"/>
        </w:rPr>
      </w:pPr>
      <w:r w:rsidRPr="005050FB">
        <w:rPr>
          <w:rFonts w:eastAsia="SimSun"/>
          <w:bCs/>
        </w:rPr>
        <w:t xml:space="preserve">Více informací o projektu najdete na </w:t>
      </w:r>
      <w:hyperlink r:id="rId10" w:history="1">
        <w:r w:rsidRPr="005050FB">
          <w:rPr>
            <w:rFonts w:eastAsia="SimSun"/>
            <w:bCs/>
            <w:u w:val="single"/>
          </w:rPr>
          <w:t>www.</w:t>
        </w:r>
        <w:r w:rsidR="00B95B20" w:rsidRPr="005050FB">
          <w:rPr>
            <w:rFonts w:eastAsia="SimSun"/>
            <w:bCs/>
            <w:u w:val="single"/>
          </w:rPr>
          <w:t xml:space="preserve"> </w:t>
        </w:r>
        <w:r w:rsidRPr="005050FB">
          <w:rPr>
            <w:rFonts w:eastAsia="SimSun"/>
            <w:bCs/>
            <w:u w:val="single"/>
          </w:rPr>
          <w:t>nuv.cz</w:t>
        </w:r>
      </w:hyperlink>
      <w:r w:rsidR="00B95B20">
        <w:rPr>
          <w:rFonts w:eastAsia="SimSun"/>
          <w:bCs/>
          <w:u w:val="single"/>
        </w:rPr>
        <w:t>.</w:t>
      </w:r>
      <w:r w:rsidR="0071398C">
        <w:rPr>
          <w:rFonts w:eastAsia="SimSun"/>
          <w:bCs/>
          <w:u w:val="single"/>
        </w:rPr>
        <w:t xml:space="preserve">univ3. </w:t>
      </w:r>
      <w:r w:rsidRPr="005050FB">
        <w:rPr>
          <w:rFonts w:ascii="Times New Roman" w:eastAsia="SimSun" w:hAnsi="Times New Roman"/>
        </w:rPr>
        <w:t xml:space="preserve"> </w:t>
      </w:r>
    </w:p>
    <w:p w:rsidR="00912319" w:rsidRPr="005050FB" w:rsidRDefault="00912319" w:rsidP="005050FB">
      <w:pPr>
        <w:rPr>
          <w:rFonts w:eastAsia="SimSun"/>
          <w:noProof/>
        </w:rPr>
      </w:pPr>
      <w:r w:rsidRPr="005050FB">
        <w:rPr>
          <w:rFonts w:eastAsia="SimSun"/>
          <w:noProof/>
        </w:rPr>
        <w:br w:type="page"/>
      </w:r>
    </w:p>
    <w:p w:rsidR="00912319" w:rsidRPr="005050FB" w:rsidRDefault="00912319" w:rsidP="005050FB">
      <w:pPr>
        <w:rPr>
          <w:rFonts w:eastAsia="SimSun"/>
        </w:rPr>
      </w:pPr>
      <w:r w:rsidRPr="005050FB">
        <w:rPr>
          <w:rFonts w:eastAsia="SimSun"/>
        </w:rPr>
        <w:t>Vážené kolegyně, vážení kolegové,</w:t>
      </w:r>
    </w:p>
    <w:p w:rsidR="00912319" w:rsidRPr="005050FB" w:rsidRDefault="00912319" w:rsidP="005050FB">
      <w:pPr>
        <w:rPr>
          <w:rFonts w:eastAsia="SimSun"/>
        </w:rPr>
      </w:pPr>
    </w:p>
    <w:p w:rsidR="00912319" w:rsidRPr="005050FB" w:rsidRDefault="00912319" w:rsidP="005050FB">
      <w:pPr>
        <w:jc w:val="both"/>
        <w:rPr>
          <w:rFonts w:eastAsia="SimSun"/>
        </w:rPr>
      </w:pPr>
      <w:r w:rsidRPr="005050FB">
        <w:rPr>
          <w:rFonts w:eastAsia="SimSun"/>
        </w:rPr>
        <w:t>tento rekvalifikační program, který vznikl v rámci projektu UNIV 3 ve spolupráci se středními odbornými školami a dalšími vzdělávacími institucemi, je určen jako pomůcka pro vzdělávací instituce při přípravě rekvalifikačních programů k získání kvalifikace uvedené v Národní soustavě kvalifikací (NSK) a jejich akreditace.</w:t>
      </w:r>
    </w:p>
    <w:p w:rsidR="00912319" w:rsidRPr="005050FB" w:rsidRDefault="00912319" w:rsidP="005050FB">
      <w:pPr>
        <w:jc w:val="both"/>
        <w:rPr>
          <w:rFonts w:eastAsia="SimSun"/>
        </w:rPr>
      </w:pPr>
      <w:r w:rsidRPr="005050FB">
        <w:rPr>
          <w:rFonts w:eastAsia="SimSun"/>
        </w:rPr>
        <w:t>Má charakter modelového vzdělávacího programu, tzn.,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5050FB">
          <w:rPr>
            <w:rFonts w:eastAsia="SimSun"/>
            <w:u w:val="single"/>
          </w:rPr>
          <w:t>www.msmt.cz/vzdelavani</w:t>
        </w:r>
      </w:hyperlink>
      <w:r w:rsidRPr="005050FB">
        <w:rPr>
          <w:rFonts w:eastAsia="SimSun"/>
        </w:rPr>
        <w:t xml:space="preserve"> - další vzdělávání</w:t>
      </w:r>
      <w:r w:rsidR="00B95B20">
        <w:rPr>
          <w:rFonts w:eastAsia="SimSun"/>
        </w:rPr>
        <w:t>/rekvalifikace</w:t>
      </w:r>
      <w:r w:rsidRPr="005050FB">
        <w:rPr>
          <w:rFonts w:eastAsia="SimSun"/>
        </w:rPr>
        <w:t>).</w:t>
      </w:r>
    </w:p>
    <w:p w:rsidR="00912319" w:rsidRPr="005050FB" w:rsidRDefault="00912319" w:rsidP="005050FB">
      <w:pPr>
        <w:jc w:val="both"/>
        <w:rPr>
          <w:rFonts w:eastAsia="SimSun"/>
        </w:rPr>
      </w:pPr>
      <w:r w:rsidRPr="005050FB">
        <w:rPr>
          <w:rFonts w:eastAsia="SimSu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912319" w:rsidRPr="005050FB" w:rsidRDefault="00912319" w:rsidP="005050FB">
      <w:pPr>
        <w:jc w:val="both"/>
        <w:rPr>
          <w:rFonts w:eastAsia="SimSun"/>
        </w:rPr>
      </w:pPr>
    </w:p>
    <w:p w:rsidR="00912319" w:rsidRPr="005050FB" w:rsidRDefault="00912319" w:rsidP="005050FB">
      <w:pPr>
        <w:jc w:val="both"/>
        <w:rPr>
          <w:rFonts w:eastAsia="SimSun"/>
        </w:rPr>
      </w:pPr>
    </w:p>
    <w:p w:rsidR="00912319" w:rsidRPr="005050FB" w:rsidRDefault="00912319" w:rsidP="005050FB">
      <w:pPr>
        <w:jc w:val="both"/>
        <w:rPr>
          <w:rFonts w:eastAsia="SimSun"/>
        </w:rPr>
      </w:pPr>
      <w:r w:rsidRPr="005050FB">
        <w:rPr>
          <w:rFonts w:eastAsia="SimSun"/>
        </w:rPr>
        <w:t xml:space="preserve">Projektový tým UNIV 3 </w:t>
      </w:r>
    </w:p>
    <w:p w:rsidR="00912319" w:rsidRPr="005050FB" w:rsidRDefault="00912319" w:rsidP="005050FB">
      <w:pPr>
        <w:rPr>
          <w:rFonts w:eastAsia="SimSun"/>
          <w:noProof/>
        </w:rPr>
      </w:pPr>
      <w:r w:rsidRPr="005050FB">
        <w:rPr>
          <w:rFonts w:eastAsia="SimSun"/>
          <w:noProof/>
        </w:rPr>
        <w:br w:type="page"/>
      </w:r>
    </w:p>
    <w:p w:rsidR="00912319" w:rsidRPr="00A3707E" w:rsidRDefault="00912319" w:rsidP="00336F1A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912319" w:rsidRDefault="00912319"/>
    <w:p w:rsidR="00912319" w:rsidRDefault="00912319"/>
    <w:p w:rsidR="00912319" w:rsidRPr="00F82AD7" w:rsidRDefault="00BB6517" w:rsidP="00932FBF">
      <w:r>
        <w:rPr>
          <w:noProof/>
        </w:rPr>
        <w:pict>
          <v:shape id="_x0000_i1026" type="#_x0000_t75" alt="barevný logolink" style="width:427.8pt;height:105pt;visibility:visible">
            <v:imagedata r:id="rId8" o:title=""/>
          </v:shape>
        </w:pict>
      </w:r>
    </w:p>
    <w:p w:rsidR="00912319" w:rsidRDefault="00912319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912319" w:rsidRDefault="00912319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912319" w:rsidRDefault="00912319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912319" w:rsidRPr="0014295B" w:rsidRDefault="00912319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912319" w:rsidRDefault="00912319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912319" w:rsidRPr="008F3539" w:rsidRDefault="00912319" w:rsidP="0027546A">
      <w:pPr>
        <w:rPr>
          <w:rFonts w:cs="Arial"/>
        </w:rPr>
      </w:pPr>
    </w:p>
    <w:p w:rsidR="00912319" w:rsidRPr="008F3539" w:rsidRDefault="00912319" w:rsidP="0027546A">
      <w:pPr>
        <w:rPr>
          <w:rFonts w:cs="Arial"/>
        </w:rPr>
      </w:pPr>
    </w:p>
    <w:p w:rsidR="00912319" w:rsidRPr="00696BE9" w:rsidRDefault="00912319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912319" w:rsidRPr="00A31EA8" w:rsidRDefault="00912319" w:rsidP="0027546A">
      <w:pPr>
        <w:jc w:val="center"/>
        <w:rPr>
          <w:rFonts w:cs="Arial"/>
          <w:sz w:val="4"/>
          <w:szCs w:val="4"/>
        </w:rPr>
      </w:pPr>
    </w:p>
    <w:p w:rsidR="00912319" w:rsidRDefault="00912319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5A1E3C">
        <w:rPr>
          <w:rFonts w:cs="Arial"/>
          <w:b/>
          <w:sz w:val="48"/>
          <w:szCs w:val="48"/>
        </w:rPr>
        <w:t>Instruktor horské služby</w:t>
      </w:r>
      <w:r>
        <w:rPr>
          <w:rFonts w:cs="Arial"/>
          <w:b/>
          <w:sz w:val="48"/>
          <w:szCs w:val="48"/>
        </w:rPr>
        <w:t xml:space="preserve"> </w:t>
      </w:r>
    </w:p>
    <w:p w:rsidR="00912319" w:rsidRPr="00954C23" w:rsidRDefault="00912319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(65-019-M)</w:t>
      </w:r>
    </w:p>
    <w:p w:rsidR="00912319" w:rsidRDefault="00912319" w:rsidP="00993251">
      <w:pPr>
        <w:rPr>
          <w:rFonts w:cs="Arial"/>
          <w:b/>
          <w:sz w:val="48"/>
          <w:szCs w:val="48"/>
        </w:rPr>
      </w:pPr>
    </w:p>
    <w:p w:rsidR="00912319" w:rsidRDefault="00912319" w:rsidP="00993251">
      <w:pPr>
        <w:rPr>
          <w:rFonts w:cs="Arial"/>
          <w:b/>
          <w:sz w:val="48"/>
          <w:szCs w:val="48"/>
        </w:rPr>
      </w:pPr>
    </w:p>
    <w:p w:rsidR="00912319" w:rsidRDefault="00912319" w:rsidP="0079714F">
      <w:pPr>
        <w:rPr>
          <w:rFonts w:cs="Arial"/>
          <w:b/>
          <w:sz w:val="48"/>
          <w:szCs w:val="48"/>
        </w:rPr>
      </w:pPr>
    </w:p>
    <w:p w:rsidR="00912319" w:rsidRDefault="00912319" w:rsidP="0079714F">
      <w:pPr>
        <w:rPr>
          <w:rFonts w:cs="Arial"/>
          <w:b/>
          <w:sz w:val="48"/>
          <w:szCs w:val="48"/>
        </w:rPr>
      </w:pPr>
    </w:p>
    <w:p w:rsidR="00912319" w:rsidRDefault="00912319" w:rsidP="00762F61">
      <w:pPr>
        <w:widowControl w:val="0"/>
        <w:autoSpaceDE w:val="0"/>
        <w:autoSpaceDN w:val="0"/>
        <w:rPr>
          <w:b/>
          <w:bCs/>
        </w:rPr>
      </w:pPr>
    </w:p>
    <w:p w:rsidR="00912319" w:rsidRDefault="00BB6517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pict>
          <v:shape id="obrázek 11" o:spid="_x0000_i1027" type="#_x0000_t75" style="width:166.2pt;height:47.4pt;visibility:visible">
            <v:imagedata r:id="rId12" o:title=""/>
          </v:shape>
        </w:pict>
      </w:r>
    </w:p>
    <w:p w:rsidR="00912319" w:rsidRDefault="00912319" w:rsidP="00762F61">
      <w:pPr>
        <w:widowControl w:val="0"/>
        <w:autoSpaceDE w:val="0"/>
        <w:autoSpaceDN w:val="0"/>
        <w:rPr>
          <w:b/>
          <w:bCs/>
        </w:rPr>
      </w:pPr>
    </w:p>
    <w:p w:rsidR="00912319" w:rsidRDefault="00912319" w:rsidP="00762F61">
      <w:r>
        <w:rPr>
          <w:b/>
          <w:bCs/>
        </w:rPr>
        <w:t>Národní ústav pro vzdělávání,</w:t>
      </w:r>
      <w:r w:rsidRPr="00D66F7D">
        <w:t xml:space="preserve"> </w:t>
      </w:r>
    </w:p>
    <w:p w:rsidR="00912319" w:rsidRPr="0055275E" w:rsidRDefault="00912319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912319" w:rsidRPr="00954C23" w:rsidRDefault="00912319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>
        <w:rPr>
          <w:b/>
          <w:bCs/>
        </w:rPr>
        <w:t>4</w:t>
      </w:r>
    </w:p>
    <w:p w:rsidR="00912319" w:rsidRPr="00E15DDB" w:rsidRDefault="00912319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Pr="00E15DDB">
        <w:rPr>
          <w:rFonts w:cs="Arial"/>
          <w:b/>
          <w:sz w:val="32"/>
          <w:szCs w:val="32"/>
        </w:rPr>
        <w:lastRenderedPageBreak/>
        <w:t>Obsah</w:t>
      </w:r>
    </w:p>
    <w:p w:rsidR="002D6AF1" w:rsidRPr="001835AF" w:rsidRDefault="00912319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2D6AF1">
        <w:rPr>
          <w:noProof/>
        </w:rPr>
        <w:t>1. Identifikační údaje rekvalifikačního programu</w:t>
      </w:r>
      <w:r w:rsidR="002D6AF1">
        <w:rPr>
          <w:noProof/>
        </w:rPr>
        <w:tab/>
      </w:r>
      <w:r w:rsidR="002D6AF1">
        <w:rPr>
          <w:noProof/>
        </w:rPr>
        <w:fldChar w:fldCharType="begin"/>
      </w:r>
      <w:r w:rsidR="002D6AF1">
        <w:rPr>
          <w:noProof/>
        </w:rPr>
        <w:instrText xml:space="preserve"> PAGEREF _Toc403748655 \h </w:instrText>
      </w:r>
      <w:r w:rsidR="002D6AF1">
        <w:rPr>
          <w:noProof/>
        </w:rPr>
      </w:r>
      <w:r w:rsidR="002D6AF1">
        <w:rPr>
          <w:noProof/>
        </w:rPr>
        <w:fldChar w:fldCharType="separate"/>
      </w:r>
      <w:r w:rsidR="002D6AF1">
        <w:rPr>
          <w:noProof/>
        </w:rPr>
        <w:t>6</w:t>
      </w:r>
      <w:r w:rsidR="002D6AF1"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D6AF1" w:rsidRPr="001835AF" w:rsidRDefault="002D6AF1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1916DC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1916DC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1916DC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1916DC">
        <w:rPr>
          <w:b w:val="0"/>
          <w:noProof/>
        </w:rPr>
        <w:t>Příloha č. 4 –</w:t>
      </w:r>
      <w:r>
        <w:rPr>
          <w:noProof/>
        </w:rPr>
        <w:t xml:space="preserve"> </w:t>
      </w:r>
      <w:r w:rsidRPr="001916DC">
        <w:rPr>
          <w:bCs w:val="0"/>
          <w:noProof/>
        </w:rPr>
        <w:t xml:space="preserve">Vzor </w:t>
      </w:r>
      <w:r w:rsidR="0010372A">
        <w:rPr>
          <w:bCs w:val="0"/>
          <w:noProof/>
        </w:rPr>
        <w:t>potvrz</w:t>
      </w:r>
      <w:r w:rsidRPr="001916DC">
        <w:rPr>
          <w:bCs w:val="0"/>
          <w:noProof/>
        </w:rPr>
        <w:t>ení o účasti v akreditovaném  vzdělávacím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2D6AF1" w:rsidRPr="001835AF" w:rsidRDefault="002D6AF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1835AF">
        <w:rPr>
          <w:b w:val="0"/>
          <w:noProof/>
          <w:color w:val="000000"/>
        </w:rPr>
        <w:t>Příloha č. 5 –</w:t>
      </w:r>
      <w:r w:rsidRPr="001835AF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_Toc403748684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aps/>
          <w:color w:val="FF00FF"/>
        </w:rPr>
        <w:fldChar w:fldCharType="end"/>
      </w: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912319" w:rsidRDefault="00912319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912319" w:rsidRDefault="00912319" w:rsidP="001C7651"/>
    <w:p w:rsidR="00912319" w:rsidRPr="00275F5E" w:rsidRDefault="00912319" w:rsidP="00BA04CC">
      <w:pPr>
        <w:pStyle w:val="Nadpis1"/>
      </w:pPr>
      <w:r>
        <w:br w:type="page"/>
      </w:r>
      <w:bookmarkStart w:id="0" w:name="_Toc198274873"/>
      <w:r w:rsidRPr="00275F5E">
        <w:lastRenderedPageBreak/>
        <w:t xml:space="preserve"> </w:t>
      </w:r>
      <w:bookmarkStart w:id="1" w:name="_Toc289084671"/>
      <w:bookmarkStart w:id="2" w:name="_Toc403748655"/>
      <w:r w:rsidRPr="00275F5E">
        <w:t xml:space="preserve">1. Identifikační údaje </w:t>
      </w:r>
      <w:r>
        <w:t xml:space="preserve">rekvalifikačního </w:t>
      </w:r>
      <w:r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912319" w:rsidRPr="00257339" w:rsidTr="001B156F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68" w:type="dxa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E273CD" w:rsidRDefault="00912319" w:rsidP="001B156F">
            <w:pPr>
              <w:pStyle w:val="Default"/>
              <w:rPr>
                <w:b/>
                <w:szCs w:val="22"/>
              </w:rPr>
            </w:pPr>
            <w:r w:rsidRPr="00E273CD">
              <w:rPr>
                <w:b/>
                <w:szCs w:val="22"/>
              </w:rPr>
              <w:t>Instruktor horské služby (65-019-M)</w:t>
            </w:r>
          </w:p>
        </w:tc>
      </w:tr>
      <w:tr w:rsidR="00912319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4F5C57" w:rsidRDefault="00912319" w:rsidP="001B156F">
            <w:pPr>
              <w:pStyle w:val="Default"/>
              <w:rPr>
                <w:sz w:val="22"/>
                <w:szCs w:val="22"/>
              </w:rPr>
            </w:pPr>
            <w:r w:rsidRPr="004F5C57">
              <w:rPr>
                <w:sz w:val="22"/>
                <w:szCs w:val="22"/>
              </w:rPr>
              <w:t>Platný od 7. 2. 2012</w:t>
            </w:r>
          </w:p>
        </w:tc>
      </w:tr>
      <w:tr w:rsidR="00912319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560C7F">
            <w:pPr>
              <w:pStyle w:val="Default"/>
              <w:rPr>
                <w:szCs w:val="22"/>
              </w:rPr>
            </w:pP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Adresa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43664B">
            <w:pPr>
              <w:pStyle w:val="Default"/>
              <w:rPr>
                <w:szCs w:val="22"/>
              </w:rPr>
            </w:pP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99325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1B156F">
              <w:rPr>
                <w:rFonts w:cs="Arial"/>
                <w:sz w:val="22"/>
                <w:szCs w:val="22"/>
              </w:rPr>
              <w:t xml:space="preserve">Rekvalifikační program – příprava na získání profesní kvalifikace dle zákona 179/2006 Sb. 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Default="00912319" w:rsidP="003B68F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Alespoň základní vzdělání.  </w:t>
            </w:r>
          </w:p>
          <w:p w:rsidR="00912319" w:rsidRPr="001B156F" w:rsidRDefault="00912319" w:rsidP="00B95B2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Člen HS</w:t>
            </w:r>
            <w:r w:rsidR="00B95B20">
              <w:rPr>
                <w:rFonts w:cs="Arial"/>
                <w:sz w:val="22"/>
                <w:szCs w:val="22"/>
              </w:rPr>
              <w:t>, osvědčení o získání profesní kvalifikace Cvičitel horské služby (65-018-M)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3B68F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1B156F">
              <w:rPr>
                <w:rFonts w:cs="Arial"/>
                <w:sz w:val="22"/>
                <w:szCs w:val="22"/>
              </w:rPr>
              <w:t xml:space="preserve">Podmínky </w:t>
            </w:r>
            <w:r>
              <w:rPr>
                <w:rFonts w:cs="Arial"/>
                <w:sz w:val="22"/>
                <w:szCs w:val="22"/>
              </w:rPr>
              <w:t>zdravotní</w:t>
            </w:r>
            <w:r w:rsidRPr="001B156F">
              <w:rPr>
                <w:rFonts w:cs="Arial"/>
                <w:sz w:val="22"/>
                <w:szCs w:val="22"/>
              </w:rPr>
              <w:t xml:space="preserve"> způsobilosti jsou uvedeny na www.nsp.cz. 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Forma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840A4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Délka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2D6AF1" w:rsidP="002D6AF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40 </w:t>
            </w:r>
            <w:r w:rsidR="00912319">
              <w:rPr>
                <w:rFonts w:cs="Arial"/>
                <w:sz w:val="22"/>
                <w:szCs w:val="22"/>
              </w:rPr>
              <w:t>hodin (</w:t>
            </w:r>
            <w:r>
              <w:rPr>
                <w:rFonts w:cs="Arial"/>
                <w:sz w:val="22"/>
                <w:szCs w:val="22"/>
              </w:rPr>
              <w:t xml:space="preserve">15 </w:t>
            </w:r>
            <w:r w:rsidR="00912319">
              <w:rPr>
                <w:rFonts w:cs="Arial"/>
                <w:sz w:val="22"/>
                <w:szCs w:val="22"/>
              </w:rPr>
              <w:t xml:space="preserve">hodin teorie a </w:t>
            </w:r>
            <w:r>
              <w:rPr>
                <w:rFonts w:cs="Arial"/>
                <w:sz w:val="22"/>
                <w:szCs w:val="22"/>
              </w:rPr>
              <w:t xml:space="preserve">25 </w:t>
            </w:r>
            <w:r w:rsidR="00912319">
              <w:rPr>
                <w:rFonts w:cs="Arial"/>
                <w:sz w:val="22"/>
                <w:szCs w:val="22"/>
              </w:rPr>
              <w:t>hodin</w:t>
            </w:r>
            <w:r>
              <w:rPr>
                <w:rFonts w:cs="Arial"/>
                <w:sz w:val="22"/>
                <w:szCs w:val="22"/>
              </w:rPr>
              <w:t xml:space="preserve"> praktická cvičení</w:t>
            </w:r>
            <w:r w:rsidR="00912319">
              <w:rPr>
                <w:rFonts w:cs="Arial"/>
                <w:sz w:val="22"/>
                <w:szCs w:val="22"/>
              </w:rPr>
              <w:t xml:space="preserve">) 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840A4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1B156F"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>
              <w:rPr>
                <w:rFonts w:cs="Arial"/>
                <w:sz w:val="22"/>
                <w:szCs w:val="22"/>
              </w:rPr>
              <w:t>Instruktor horské služby (</w:t>
            </w:r>
            <w:r>
              <w:rPr>
                <w:szCs w:val="22"/>
              </w:rPr>
              <w:t>65-019-M)</w:t>
            </w:r>
            <w:r w:rsidRPr="001B156F">
              <w:rPr>
                <w:rFonts w:cs="Arial"/>
                <w:sz w:val="22"/>
                <w:szCs w:val="22"/>
              </w:rPr>
              <w:t xml:space="preserve"> dle zákona č.179/2006 Sb.</w:t>
            </w:r>
          </w:p>
        </w:tc>
      </w:tr>
      <w:tr w:rsidR="00912319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1B156F" w:rsidRDefault="00912319" w:rsidP="00840A4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1B156F">
              <w:rPr>
                <w:rFonts w:cs="Arial"/>
                <w:sz w:val="22"/>
                <w:szCs w:val="22"/>
              </w:rPr>
              <w:t xml:space="preserve">Profesní kvalifikace </w:t>
            </w:r>
            <w:r>
              <w:rPr>
                <w:rFonts w:cs="Arial"/>
                <w:sz w:val="22"/>
                <w:szCs w:val="22"/>
              </w:rPr>
              <w:t xml:space="preserve">Instruktor horské služby </w:t>
            </w:r>
            <w:r w:rsidRPr="002D6AF1">
              <w:rPr>
                <w:rFonts w:cs="Arial"/>
                <w:sz w:val="22"/>
                <w:szCs w:val="22"/>
              </w:rPr>
              <w:t>(</w:t>
            </w:r>
            <w:r w:rsidRPr="002D6AF1">
              <w:rPr>
                <w:sz w:val="22"/>
                <w:szCs w:val="22"/>
              </w:rPr>
              <w:t>65-019-M)</w:t>
            </w:r>
            <w:r w:rsidRPr="002D6AF1">
              <w:rPr>
                <w:rFonts w:cs="Arial"/>
                <w:sz w:val="22"/>
                <w:szCs w:val="22"/>
              </w:rPr>
              <w:t>.</w:t>
            </w:r>
          </w:p>
        </w:tc>
      </w:tr>
      <w:tr w:rsidR="00912319" w:rsidRPr="00257339" w:rsidTr="0043664B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CB67F9" w:rsidRDefault="0010372A" w:rsidP="00CB67F9">
            <w:pPr>
              <w:widowControl w:val="0"/>
              <w:autoSpaceDE w:val="0"/>
              <w:autoSpaceDN w:val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Potvrz</w:t>
            </w:r>
            <w:r w:rsidR="00912319" w:rsidRPr="00CB67F9">
              <w:rPr>
                <w:rFonts w:eastAsia="SimSun"/>
                <w:sz w:val="22"/>
                <w:szCs w:val="22"/>
              </w:rPr>
              <w:t>ení o účasti v akreditovaném vzdělávacím programu</w:t>
            </w:r>
          </w:p>
          <w:p w:rsidR="00912319" w:rsidRPr="001B156F" w:rsidRDefault="00912319" w:rsidP="00CB67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CB67F9">
              <w:rPr>
                <w:rFonts w:eastAsia="SimSun"/>
                <w:sz w:val="22"/>
                <w:szCs w:val="22"/>
              </w:rPr>
              <w:t>Osvědčení o získání profesní kvalifikace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</w:p>
        </w:tc>
      </w:tr>
      <w:tr w:rsidR="00912319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382014" w:rsidRDefault="00912319" w:rsidP="00840A4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0F243E"/>
                <w:sz w:val="22"/>
                <w:szCs w:val="22"/>
              </w:rPr>
            </w:pPr>
            <w:r w:rsidRPr="00382014">
              <w:rPr>
                <w:rFonts w:cs="Arial"/>
                <w:b/>
                <w:bCs/>
                <w:color w:val="0F243E"/>
                <w:sz w:val="22"/>
                <w:szCs w:val="22"/>
              </w:rPr>
              <w:t>Instruktor horské služby</w:t>
            </w:r>
          </w:p>
          <w:p w:rsidR="00912319" w:rsidRPr="00382014" w:rsidRDefault="00912319" w:rsidP="00840A4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912319" w:rsidRPr="00257339" w:rsidTr="0043664B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Pr="00257339" w:rsidRDefault="0091231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12319" w:rsidRDefault="0091231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912319" w:rsidRDefault="0091231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912319" w:rsidRPr="001B156F" w:rsidRDefault="0091231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Autorizovaná osoba: </w:t>
            </w:r>
          </w:p>
        </w:tc>
      </w:tr>
    </w:tbl>
    <w:p w:rsidR="00912319" w:rsidRDefault="00912319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03748656"/>
      <w:r w:rsidRPr="00275F5E">
        <w:lastRenderedPageBreak/>
        <w:t>2. Profil absolventa</w:t>
      </w:r>
      <w:bookmarkEnd w:id="3"/>
      <w:bookmarkEnd w:id="4"/>
      <w:bookmarkEnd w:id="5"/>
    </w:p>
    <w:p w:rsidR="00912319" w:rsidRPr="00580F59" w:rsidRDefault="00912319" w:rsidP="00E273CD">
      <w:pPr>
        <w:jc w:val="both"/>
        <w:rPr>
          <w:sz w:val="22"/>
          <w:szCs w:val="22"/>
        </w:rPr>
      </w:pPr>
      <w:bookmarkStart w:id="6" w:name="_Toc289084673"/>
      <w:bookmarkStart w:id="7" w:name="_Toc198274876"/>
      <w:r w:rsidRPr="00580F59">
        <w:rPr>
          <w:sz w:val="22"/>
          <w:szCs w:val="22"/>
        </w:rPr>
        <w:t xml:space="preserve">Rekvalifikační program připravuje účastníky na úspěšné vykonání zkoušky podle zákona č. 179/2006 Sb. pro získání profesní kvalifikace Instruktor horské služby (65-019-M) a na úspěšný výkon zvolené profesní kvalifikace.  </w:t>
      </w:r>
    </w:p>
    <w:p w:rsidR="00912319" w:rsidRPr="00215964" w:rsidRDefault="00912319" w:rsidP="00215964">
      <w:pPr>
        <w:pStyle w:val="Nadpis2"/>
        <w:rPr>
          <w:szCs w:val="22"/>
        </w:rPr>
      </w:pPr>
      <w:bookmarkStart w:id="8" w:name="_Toc403748657"/>
      <w:r w:rsidRPr="00215964">
        <w:rPr>
          <w:szCs w:val="22"/>
        </w:rPr>
        <w:t>Výsledky vzdělávání</w:t>
      </w:r>
      <w:bookmarkEnd w:id="6"/>
      <w:bookmarkEnd w:id="8"/>
    </w:p>
    <w:p w:rsidR="00912319" w:rsidRPr="00580F59" w:rsidRDefault="00912319" w:rsidP="00DE05C5">
      <w:pPr>
        <w:rPr>
          <w:sz w:val="22"/>
          <w:szCs w:val="22"/>
        </w:rPr>
      </w:pPr>
      <w:r w:rsidRPr="00580F59">
        <w:rPr>
          <w:sz w:val="22"/>
          <w:szCs w:val="22"/>
        </w:rPr>
        <w:t>Absolvent rekvalifikačního programu je schopen:</w:t>
      </w:r>
    </w:p>
    <w:p w:rsidR="00912319" w:rsidRPr="00580F59" w:rsidRDefault="00912319" w:rsidP="005E177E">
      <w:pPr>
        <w:jc w:val="both"/>
        <w:rPr>
          <w:rFonts w:cs="Arial"/>
          <w:sz w:val="22"/>
          <w:szCs w:val="22"/>
        </w:rPr>
      </w:pPr>
    </w:p>
    <w:p w:rsidR="00912319" w:rsidRPr="00580F59" w:rsidRDefault="00912319" w:rsidP="001835AF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80F59">
        <w:rPr>
          <w:sz w:val="22"/>
          <w:szCs w:val="22"/>
        </w:rPr>
        <w:t xml:space="preserve">Prezentovat lektorské dovednosti při vzdělávací činnosti v horské službě, </w:t>
      </w:r>
    </w:p>
    <w:p w:rsidR="00912319" w:rsidRPr="00580F59" w:rsidRDefault="00912319" w:rsidP="001835AF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80F59">
        <w:rPr>
          <w:sz w:val="22"/>
          <w:szCs w:val="22"/>
        </w:rPr>
        <w:t>zajišťovat organizační a koordinační činnost na stanici horské služby.</w:t>
      </w:r>
    </w:p>
    <w:p w:rsidR="00912319" w:rsidRPr="00580F59" w:rsidRDefault="00912319" w:rsidP="005E177E">
      <w:pPr>
        <w:jc w:val="both"/>
        <w:rPr>
          <w:rFonts w:cs="Arial"/>
          <w:sz w:val="22"/>
          <w:szCs w:val="22"/>
        </w:rPr>
      </w:pPr>
    </w:p>
    <w:p w:rsidR="00912319" w:rsidRPr="00DE05C5" w:rsidRDefault="00912319" w:rsidP="00DE05C5">
      <w:pPr>
        <w:ind w:left="142"/>
      </w:pPr>
    </w:p>
    <w:p w:rsidR="00912319" w:rsidRPr="00CB51AA" w:rsidRDefault="00912319" w:rsidP="00215964">
      <w:pPr>
        <w:pStyle w:val="Nadpis2"/>
      </w:pPr>
      <w:bookmarkStart w:id="9" w:name="_Toc289084674"/>
      <w:bookmarkStart w:id="10" w:name="_Toc403748658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7"/>
      <w:bookmarkEnd w:id="9"/>
      <w:bookmarkEnd w:id="10"/>
    </w:p>
    <w:p w:rsidR="00912319" w:rsidRPr="004F5C57" w:rsidRDefault="00912319" w:rsidP="00DE05C5">
      <w:pPr>
        <w:rPr>
          <w:sz w:val="22"/>
          <w:szCs w:val="22"/>
        </w:rPr>
      </w:pPr>
      <w:bookmarkStart w:id="11" w:name="_Toc198274877"/>
      <w:r w:rsidRPr="004F5C57">
        <w:rPr>
          <w:sz w:val="22"/>
          <w:szCs w:val="22"/>
        </w:rPr>
        <w:t>Absolvent rekvalifikačního programu je připraven na výkon pracovních pozic:</w:t>
      </w:r>
    </w:p>
    <w:p w:rsidR="00912319" w:rsidRPr="004F5C57" w:rsidRDefault="00912319" w:rsidP="00DE05C5">
      <w:pPr>
        <w:rPr>
          <w:sz w:val="22"/>
          <w:szCs w:val="22"/>
        </w:rPr>
      </w:pPr>
    </w:p>
    <w:p w:rsidR="00912319" w:rsidRDefault="00912319" w:rsidP="001835AF">
      <w:pPr>
        <w:pStyle w:val="Odstavecseseznamem"/>
        <w:numPr>
          <w:ilvl w:val="0"/>
          <w:numId w:val="8"/>
        </w:numPr>
        <w:ind w:left="426" w:hanging="284"/>
        <w:jc w:val="both"/>
        <w:rPr>
          <w:sz w:val="22"/>
          <w:szCs w:val="22"/>
        </w:rPr>
      </w:pPr>
      <w:r w:rsidRPr="004F5C57">
        <w:rPr>
          <w:sz w:val="22"/>
          <w:szCs w:val="22"/>
        </w:rPr>
        <w:t xml:space="preserve">Instruktor </w:t>
      </w:r>
      <w:r w:rsidR="00B95B20">
        <w:rPr>
          <w:sz w:val="22"/>
          <w:szCs w:val="22"/>
        </w:rPr>
        <w:t>h</w:t>
      </w:r>
      <w:r w:rsidRPr="004F5C57">
        <w:rPr>
          <w:sz w:val="22"/>
          <w:szCs w:val="22"/>
        </w:rPr>
        <w:t xml:space="preserve">orské služby </w:t>
      </w:r>
    </w:p>
    <w:p w:rsidR="00B83B5A" w:rsidRDefault="00B83B5A" w:rsidP="00B83B5A">
      <w:pPr>
        <w:pStyle w:val="Odstavecseseznamem"/>
        <w:ind w:left="426"/>
        <w:jc w:val="both"/>
        <w:rPr>
          <w:sz w:val="22"/>
          <w:szCs w:val="22"/>
        </w:rPr>
      </w:pPr>
    </w:p>
    <w:p w:rsidR="00B83B5A" w:rsidRDefault="00B83B5A" w:rsidP="00B83B5A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Je schopen připravovat a realizovat vzdělávací aktivity pro pracovníky, členy a čekatele horské služby i pro veřejnost a zajišťovat provoz záchranných a ohlašovacích stanic horské služby.</w:t>
      </w:r>
    </w:p>
    <w:p w:rsidR="00B83B5A" w:rsidRDefault="00B83B5A" w:rsidP="00B83B5A">
      <w:pPr>
        <w:pStyle w:val="Odstavecseseznamem"/>
        <w:ind w:left="0"/>
        <w:jc w:val="both"/>
        <w:rPr>
          <w:sz w:val="22"/>
          <w:szCs w:val="22"/>
        </w:rPr>
      </w:pPr>
    </w:p>
    <w:p w:rsidR="00B83B5A" w:rsidRDefault="00B83B5A" w:rsidP="00B83B5A">
      <w:pPr>
        <w:pStyle w:val="Odstavecseseznamem"/>
        <w:ind w:left="0"/>
        <w:jc w:val="both"/>
        <w:rPr>
          <w:sz w:val="22"/>
          <w:szCs w:val="22"/>
        </w:rPr>
      </w:pPr>
    </w:p>
    <w:p w:rsidR="00912319" w:rsidRPr="00DE05C5" w:rsidRDefault="00912319" w:rsidP="00265070">
      <w:pPr>
        <w:ind w:left="426" w:hanging="284"/>
        <w:rPr>
          <w:b/>
          <w:sz w:val="32"/>
          <w:szCs w:val="32"/>
        </w:rPr>
      </w:pPr>
      <w:bookmarkStart w:id="12" w:name="_Toc289084675"/>
      <w:r w:rsidRPr="00DE05C5">
        <w:rPr>
          <w:b/>
          <w:sz w:val="32"/>
          <w:szCs w:val="32"/>
        </w:rPr>
        <w:t>3. Charakteristika rekvalifikačního programu</w:t>
      </w:r>
      <w:bookmarkEnd w:id="11"/>
      <w:r w:rsidRPr="00DE05C5">
        <w:rPr>
          <w:b/>
          <w:sz w:val="32"/>
          <w:szCs w:val="32"/>
        </w:rPr>
        <w:t xml:space="preserve"> </w:t>
      </w:r>
      <w:bookmarkEnd w:id="12"/>
    </w:p>
    <w:p w:rsidR="00912319" w:rsidRPr="00275F5E" w:rsidRDefault="00912319" w:rsidP="00215964">
      <w:pPr>
        <w:pStyle w:val="Nadpis2"/>
      </w:pPr>
      <w:bookmarkStart w:id="13" w:name="_Toc198274878"/>
      <w:bookmarkStart w:id="14" w:name="_Toc289084676"/>
      <w:bookmarkStart w:id="15" w:name="_Toc403748659"/>
      <w:r w:rsidRPr="00275F5E">
        <w:t xml:space="preserve">Pojetí a cíle </w:t>
      </w:r>
      <w:r>
        <w:t>rekvalifikačního</w:t>
      </w:r>
      <w:r w:rsidRPr="00275F5E">
        <w:t xml:space="preserve"> programu</w:t>
      </w:r>
      <w:bookmarkEnd w:id="13"/>
      <w:bookmarkEnd w:id="14"/>
      <w:bookmarkEnd w:id="15"/>
    </w:p>
    <w:p w:rsidR="00912319" w:rsidRPr="00C940C9" w:rsidRDefault="00912319" w:rsidP="00384DE8">
      <w:pPr>
        <w:jc w:val="both"/>
        <w:rPr>
          <w:sz w:val="22"/>
          <w:szCs w:val="22"/>
        </w:rPr>
      </w:pPr>
      <w:bookmarkStart w:id="16" w:name="_Toc198274880"/>
      <w:bookmarkStart w:id="17" w:name="_Toc289084678"/>
      <w:r w:rsidRPr="00C940C9">
        <w:rPr>
          <w:sz w:val="22"/>
          <w:szCs w:val="22"/>
        </w:rPr>
        <w:t xml:space="preserve">Vzdělávání v programu </w:t>
      </w:r>
      <w:r>
        <w:rPr>
          <w:rFonts w:cs="Arial"/>
          <w:sz w:val="22"/>
          <w:szCs w:val="22"/>
        </w:rPr>
        <w:t>Instruktor horské služby (</w:t>
      </w:r>
      <w:r w:rsidRPr="00C940C9">
        <w:rPr>
          <w:sz w:val="22"/>
          <w:szCs w:val="22"/>
        </w:rPr>
        <w:t>65-019-M) směřuje k tomu, aby účastníci získali</w:t>
      </w:r>
      <w:r w:rsidR="00B95B20">
        <w:rPr>
          <w:sz w:val="22"/>
          <w:szCs w:val="22"/>
        </w:rPr>
        <w:t xml:space="preserve"> </w:t>
      </w:r>
      <w:r w:rsidRPr="00C940C9">
        <w:rPr>
          <w:sz w:val="22"/>
          <w:szCs w:val="22"/>
        </w:rPr>
        <w:t>odborné kompetence potřebné pro kvalitní výkon a organizaci činností spojených s výkon</w:t>
      </w:r>
      <w:r>
        <w:rPr>
          <w:sz w:val="22"/>
          <w:szCs w:val="22"/>
        </w:rPr>
        <w:t>em dispečera horské služby</w:t>
      </w:r>
      <w:r w:rsidR="00B95B20">
        <w:rPr>
          <w:sz w:val="22"/>
          <w:szCs w:val="22"/>
        </w:rPr>
        <w:t xml:space="preserve"> a lektor</w:t>
      </w:r>
      <w:r w:rsidR="00B83B5A">
        <w:rPr>
          <w:sz w:val="22"/>
          <w:szCs w:val="22"/>
        </w:rPr>
        <w:t>a vzdělávacích aktivit</w:t>
      </w:r>
      <w:r w:rsidR="00B95B20">
        <w:rPr>
          <w:sz w:val="22"/>
          <w:szCs w:val="22"/>
        </w:rPr>
        <w:t xml:space="preserve"> </w:t>
      </w:r>
      <w:r w:rsidR="00B83B5A">
        <w:rPr>
          <w:sz w:val="22"/>
          <w:szCs w:val="22"/>
        </w:rPr>
        <w:t xml:space="preserve">týkajících se problematiky a činnosti horské služby </w:t>
      </w:r>
      <w:r w:rsidR="00B95B20">
        <w:rPr>
          <w:sz w:val="22"/>
          <w:szCs w:val="22"/>
        </w:rPr>
        <w:t>pro pracovníky HS i laickou veřejnost</w:t>
      </w:r>
      <w:r>
        <w:rPr>
          <w:sz w:val="22"/>
          <w:szCs w:val="22"/>
        </w:rPr>
        <w:t>.</w:t>
      </w:r>
    </w:p>
    <w:p w:rsidR="00912319" w:rsidRPr="00C940C9" w:rsidRDefault="00912319" w:rsidP="00384DE8">
      <w:pPr>
        <w:jc w:val="both"/>
        <w:rPr>
          <w:rFonts w:cs="Arial"/>
          <w:sz w:val="22"/>
          <w:szCs w:val="22"/>
        </w:rPr>
      </w:pPr>
    </w:p>
    <w:p w:rsidR="00912319" w:rsidRPr="00C940C9" w:rsidRDefault="00912319" w:rsidP="00384DE8">
      <w:pPr>
        <w:jc w:val="both"/>
        <w:rPr>
          <w:rFonts w:cs="Arial"/>
          <w:sz w:val="22"/>
          <w:szCs w:val="22"/>
        </w:rPr>
      </w:pPr>
      <w:r w:rsidRPr="00C940C9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</w:t>
      </w:r>
      <w:r w:rsidR="00B83B5A">
        <w:rPr>
          <w:rFonts w:cs="Arial"/>
          <w:sz w:val="22"/>
          <w:szCs w:val="22"/>
        </w:rPr>
        <w:t xml:space="preserve">také obecné </w:t>
      </w:r>
      <w:r w:rsidRPr="00C940C9">
        <w:rPr>
          <w:rFonts w:cs="Arial"/>
          <w:sz w:val="22"/>
          <w:szCs w:val="22"/>
        </w:rPr>
        <w:t xml:space="preserve">dovednosti </w:t>
      </w:r>
      <w:r w:rsidR="00B83B5A">
        <w:rPr>
          <w:rFonts w:cs="Arial"/>
          <w:sz w:val="22"/>
          <w:szCs w:val="22"/>
        </w:rPr>
        <w:t xml:space="preserve">– samostatnost, řešení problémů, efektivní komunikace, kooperace, organizace a plánování práce. </w:t>
      </w:r>
    </w:p>
    <w:p w:rsidR="00912319" w:rsidRPr="00C940C9" w:rsidRDefault="00912319" w:rsidP="00384DE8">
      <w:pPr>
        <w:jc w:val="both"/>
        <w:rPr>
          <w:rFonts w:cs="Arial"/>
          <w:color w:val="0F243E"/>
          <w:sz w:val="22"/>
          <w:szCs w:val="22"/>
        </w:rPr>
      </w:pPr>
      <w:r w:rsidRPr="00C940C9">
        <w:rPr>
          <w:rFonts w:cs="Arial"/>
          <w:sz w:val="22"/>
          <w:szCs w:val="22"/>
        </w:rPr>
        <w:t xml:space="preserve">Program je zpracován v souladu s hodnoticím standardem profesní kvalifikace Instruktor horské služby (kód: </w:t>
      </w:r>
      <w:r w:rsidRPr="00C940C9">
        <w:rPr>
          <w:sz w:val="22"/>
          <w:szCs w:val="22"/>
        </w:rPr>
        <w:t>65-019-M)</w:t>
      </w:r>
      <w:r w:rsidRPr="00C940C9">
        <w:rPr>
          <w:rFonts w:cs="Arial"/>
          <w:color w:val="0F243E"/>
          <w:sz w:val="22"/>
          <w:szCs w:val="22"/>
        </w:rPr>
        <w:t xml:space="preserve">, </w:t>
      </w:r>
      <w:r w:rsidRPr="00C940C9">
        <w:rPr>
          <w:rFonts w:cs="Arial"/>
          <w:sz w:val="22"/>
          <w:szCs w:val="22"/>
        </w:rPr>
        <w:t>který je platný od 7. 2. 2012</w:t>
      </w:r>
      <w:r w:rsidRPr="00C940C9">
        <w:rPr>
          <w:rFonts w:cs="Arial"/>
          <w:color w:val="0F243E"/>
          <w:sz w:val="22"/>
          <w:szCs w:val="22"/>
        </w:rPr>
        <w:t xml:space="preserve">. </w:t>
      </w:r>
    </w:p>
    <w:p w:rsidR="00912319" w:rsidRPr="00CB51AA" w:rsidRDefault="00912319" w:rsidP="00215964">
      <w:pPr>
        <w:pStyle w:val="Nadpis2"/>
      </w:pPr>
      <w:bookmarkStart w:id="18" w:name="_Toc403748660"/>
      <w:r w:rsidRPr="00CB51AA">
        <w:t>Organizace výuky</w:t>
      </w:r>
      <w:bookmarkEnd w:id="16"/>
      <w:bookmarkEnd w:id="17"/>
      <w:bookmarkEnd w:id="18"/>
    </w:p>
    <w:p w:rsidR="00912319" w:rsidRPr="008404EE" w:rsidRDefault="00912319" w:rsidP="008404EE">
      <w:pPr>
        <w:jc w:val="both"/>
        <w:rPr>
          <w:sz w:val="22"/>
          <w:szCs w:val="22"/>
          <w:lang w:eastAsia="en-US"/>
        </w:rPr>
      </w:pPr>
      <w:bookmarkStart w:id="19" w:name="_Toc198274881"/>
      <w:r w:rsidRPr="008404EE">
        <w:rPr>
          <w:sz w:val="22"/>
          <w:szCs w:val="22"/>
          <w:lang w:eastAsia="en-US"/>
        </w:rPr>
        <w:t xml:space="preserve">Výuka je realizována prezenční formou. </w:t>
      </w:r>
    </w:p>
    <w:p w:rsidR="00912319" w:rsidRPr="008404EE" w:rsidRDefault="00912319" w:rsidP="008404EE">
      <w:pPr>
        <w:jc w:val="both"/>
        <w:rPr>
          <w:sz w:val="22"/>
          <w:szCs w:val="22"/>
          <w:lang w:eastAsia="en-US"/>
        </w:rPr>
      </w:pPr>
    </w:p>
    <w:p w:rsidR="00912319" w:rsidRPr="008404EE" w:rsidRDefault="00912319" w:rsidP="001835AF">
      <w:pPr>
        <w:numPr>
          <w:ilvl w:val="0"/>
          <w:numId w:val="11"/>
        </w:numPr>
        <w:suppressAutoHyphens/>
        <w:ind w:left="0"/>
        <w:jc w:val="both"/>
        <w:rPr>
          <w:rFonts w:eastAsia="SimSun"/>
          <w:sz w:val="22"/>
          <w:szCs w:val="22"/>
        </w:rPr>
      </w:pPr>
      <w:r w:rsidRPr="008404EE">
        <w:rPr>
          <w:sz w:val="22"/>
          <w:szCs w:val="22"/>
          <w:lang w:eastAsia="en-US"/>
        </w:rPr>
        <w:t xml:space="preserve">       Teoretická výuka je realizována v běžné učebně vybavené dataprojektorem a osobními PC s přístupem na internet</w:t>
      </w:r>
      <w:r w:rsidR="00B83B5A">
        <w:rPr>
          <w:sz w:val="22"/>
          <w:szCs w:val="22"/>
          <w:lang w:eastAsia="en-US"/>
        </w:rPr>
        <w:t>, popř. interaktivní tabulí</w:t>
      </w:r>
      <w:r w:rsidRPr="008404EE">
        <w:rPr>
          <w:sz w:val="22"/>
          <w:szCs w:val="22"/>
          <w:lang w:eastAsia="en-US"/>
        </w:rPr>
        <w:t xml:space="preserve">. </w:t>
      </w:r>
      <w:r w:rsidRPr="008404EE">
        <w:rPr>
          <w:rFonts w:eastAsia="SimSun"/>
          <w:sz w:val="22"/>
          <w:szCs w:val="22"/>
        </w:rPr>
        <w:t>Délka teoretické vyučovací hodiny je 45 minut.</w:t>
      </w:r>
    </w:p>
    <w:p w:rsidR="00912319" w:rsidRPr="008404EE" w:rsidRDefault="00912319" w:rsidP="008404EE">
      <w:pPr>
        <w:jc w:val="both"/>
        <w:rPr>
          <w:sz w:val="22"/>
          <w:szCs w:val="22"/>
          <w:lang w:eastAsia="en-US"/>
        </w:rPr>
      </w:pPr>
      <w:r w:rsidRPr="008404EE">
        <w:rPr>
          <w:rFonts w:eastAsia="SimSun"/>
          <w:sz w:val="22"/>
          <w:szCs w:val="22"/>
        </w:rPr>
        <w:lastRenderedPageBreak/>
        <w:t>Praktická výuka probíhá v odborných učebnách, nebo na pracovištích zaměstnavatelů. Délka vyučovací hodiny praktické výuky je 60 minut.</w:t>
      </w:r>
    </w:p>
    <w:p w:rsidR="00912319" w:rsidRPr="008404EE" w:rsidRDefault="00912319" w:rsidP="008404EE">
      <w:pPr>
        <w:jc w:val="both"/>
        <w:rPr>
          <w:sz w:val="22"/>
          <w:szCs w:val="22"/>
          <w:lang w:eastAsia="en-US"/>
        </w:rPr>
      </w:pPr>
    </w:p>
    <w:p w:rsidR="00912319" w:rsidRPr="008404EE" w:rsidRDefault="00912319" w:rsidP="008404EE">
      <w:pPr>
        <w:jc w:val="both"/>
        <w:rPr>
          <w:sz w:val="22"/>
          <w:szCs w:val="22"/>
          <w:lang w:eastAsia="en-US"/>
        </w:rPr>
      </w:pPr>
      <w:r w:rsidRPr="008404EE">
        <w:rPr>
          <w:sz w:val="22"/>
          <w:szCs w:val="22"/>
          <w:lang w:eastAsia="en-US"/>
        </w:rPr>
        <w:t xml:space="preserve">Na začátku teoretické i praktické části výuky budou </w:t>
      </w:r>
      <w:r w:rsidR="00A026E1">
        <w:rPr>
          <w:sz w:val="22"/>
          <w:szCs w:val="22"/>
          <w:lang w:eastAsia="en-US"/>
        </w:rPr>
        <w:t xml:space="preserve">účastníci </w:t>
      </w:r>
      <w:r w:rsidRPr="008404EE">
        <w:rPr>
          <w:sz w:val="22"/>
          <w:szCs w:val="22"/>
          <w:lang w:eastAsia="en-US"/>
        </w:rPr>
        <w:t xml:space="preserve">seznámeni s BOZP a PO. </w:t>
      </w:r>
    </w:p>
    <w:p w:rsidR="00912319" w:rsidRPr="008404EE" w:rsidRDefault="00912319" w:rsidP="008404EE">
      <w:pPr>
        <w:rPr>
          <w:rFonts w:eastAsia="SimSun" w:cs="Arial"/>
          <w:sz w:val="22"/>
          <w:szCs w:val="22"/>
        </w:rPr>
      </w:pPr>
    </w:p>
    <w:p w:rsidR="00912319" w:rsidRDefault="00912319" w:rsidP="00A55C94">
      <w:pPr>
        <w:jc w:val="both"/>
        <w:rPr>
          <w:sz w:val="22"/>
          <w:szCs w:val="22"/>
          <w:lang w:eastAsia="en-US"/>
        </w:rPr>
      </w:pPr>
    </w:p>
    <w:p w:rsidR="00912319" w:rsidRPr="00CB51AA" w:rsidRDefault="00912319" w:rsidP="00E52895">
      <w:pPr>
        <w:pStyle w:val="Nadpis2"/>
      </w:pPr>
      <w:bookmarkStart w:id="20" w:name="_Toc403748661"/>
      <w:bookmarkStart w:id="21" w:name="_Toc289084679"/>
      <w:r>
        <w:t>Prostorové, materiální a technické zabezpečení výuky</w:t>
      </w:r>
      <w:bookmarkEnd w:id="20"/>
    </w:p>
    <w:p w:rsidR="00912319" w:rsidRDefault="00912319" w:rsidP="00A55C94">
      <w:pPr>
        <w:rPr>
          <w:rFonts w:cs="Arial"/>
          <w:sz w:val="22"/>
          <w:szCs w:val="22"/>
        </w:rPr>
      </w:pPr>
      <w:r w:rsidRPr="00C51226">
        <w:rPr>
          <w:rFonts w:cs="Arial"/>
          <w:sz w:val="22"/>
          <w:szCs w:val="22"/>
        </w:rPr>
        <w:t xml:space="preserve">Pro výuku je k dispozici minimálně následující materiálně technické zázemí: </w:t>
      </w:r>
    </w:p>
    <w:p w:rsidR="00912319" w:rsidRPr="00C51226" w:rsidRDefault="00912319" w:rsidP="001835AF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C51226">
        <w:rPr>
          <w:rFonts w:cs="Arial"/>
          <w:sz w:val="22"/>
          <w:szCs w:val="22"/>
        </w:rPr>
        <w:t xml:space="preserve"> rozsahu používaného vybavení Horské služby ČR, o. p. s. – horolezecký materiál letní i zimní, transportní prostředky, mapy, buzola, GPS, čelová svítilna, lavinové sondy a vyhledávače, lyže sjezdové, skialpinistická výzbroj a výstroj, obvazový materiál, vakuové dlahy, lékárnička člena horské služby, vysílačka, učebnice</w:t>
      </w:r>
      <w:r>
        <w:rPr>
          <w:rFonts w:cs="Arial"/>
          <w:sz w:val="22"/>
          <w:szCs w:val="22"/>
        </w:rPr>
        <w:t xml:space="preserve"> </w:t>
      </w:r>
      <w:r w:rsidRPr="00C51226">
        <w:rPr>
          <w:rFonts w:cs="Arial"/>
          <w:sz w:val="22"/>
          <w:szCs w:val="22"/>
        </w:rPr>
        <w:t xml:space="preserve">horské služby. </w:t>
      </w:r>
      <w:r w:rsidRPr="00C51226">
        <w:rPr>
          <w:rFonts w:cs="Arial"/>
          <w:sz w:val="22"/>
          <w:szCs w:val="22"/>
        </w:rPr>
        <w:br/>
      </w:r>
    </w:p>
    <w:p w:rsidR="00912319" w:rsidRPr="00CB51AA" w:rsidRDefault="00912319" w:rsidP="001903C6">
      <w:pPr>
        <w:pStyle w:val="Nadpis2"/>
      </w:pPr>
      <w:bookmarkStart w:id="22" w:name="_Toc403748662"/>
      <w:r>
        <w:t>Lektorské zabezpečení výuky</w:t>
      </w:r>
      <w:bookmarkEnd w:id="22"/>
    </w:p>
    <w:p w:rsidR="00912319" w:rsidRDefault="00912319" w:rsidP="00B91C65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</w:t>
      </w:r>
      <w:r>
        <w:rPr>
          <w:rFonts w:cs="Arial"/>
          <w:sz w:val="22"/>
          <w:szCs w:val="22"/>
        </w:rPr>
        <w:t>:</w:t>
      </w:r>
    </w:p>
    <w:p w:rsidR="00912319" w:rsidRPr="00084C83" w:rsidRDefault="00912319" w:rsidP="00B91C65">
      <w:p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912319" w:rsidRPr="00084C83" w:rsidRDefault="00912319" w:rsidP="001835AF">
      <w:pPr>
        <w:pStyle w:val="Odstavecseseznamem"/>
        <w:numPr>
          <w:ilvl w:val="0"/>
          <w:numId w:val="5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912319" w:rsidRPr="00084C83" w:rsidRDefault="00912319" w:rsidP="001835AF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912319" w:rsidRPr="00084C83" w:rsidRDefault="00912319" w:rsidP="001835AF">
      <w:pPr>
        <w:pStyle w:val="Odstavecseseznamem"/>
        <w:numPr>
          <w:ilvl w:val="0"/>
          <w:numId w:val="5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912319" w:rsidRPr="00084C83" w:rsidRDefault="00912319" w:rsidP="00084C83">
      <w:pPr>
        <w:pStyle w:val="Odstavecseseznamem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A026E1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912319" w:rsidRPr="00CB51AA" w:rsidRDefault="00912319" w:rsidP="00E52895">
      <w:pPr>
        <w:pStyle w:val="Nadpis2"/>
      </w:pPr>
      <w:bookmarkStart w:id="23" w:name="_Toc403748663"/>
      <w:r>
        <w:t>Vedení dokumentace kurzu</w:t>
      </w:r>
      <w:bookmarkEnd w:id="23"/>
      <w:r>
        <w:t xml:space="preserve"> </w:t>
      </w:r>
    </w:p>
    <w:p w:rsidR="00912319" w:rsidRDefault="00912319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12319" w:rsidRPr="00975123" w:rsidRDefault="00912319" w:rsidP="00975123">
      <w:pPr>
        <w:rPr>
          <w:rFonts w:cs="Arial"/>
          <w:color w:val="000000"/>
          <w:sz w:val="22"/>
          <w:szCs w:val="22"/>
        </w:rPr>
      </w:pPr>
    </w:p>
    <w:p w:rsidR="00912319" w:rsidRPr="00975123" w:rsidRDefault="00912319" w:rsidP="001835AF">
      <w:pPr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>
        <w:rPr>
          <w:rFonts w:cs="Arial"/>
          <w:color w:val="000000"/>
          <w:sz w:val="22"/>
          <w:szCs w:val="22"/>
        </w:rPr>
        <w:t>ejvyššího dosaženého vzdělání)</w:t>
      </w:r>
    </w:p>
    <w:p w:rsidR="00912319" w:rsidRPr="00975123" w:rsidRDefault="00912319" w:rsidP="001835AF">
      <w:pPr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>
        <w:rPr>
          <w:rFonts w:cs="Arial"/>
          <w:color w:val="000000"/>
          <w:sz w:val="22"/>
          <w:szCs w:val="22"/>
        </w:rPr>
        <w:t>hodinový rozsah výuky s rozdělením na teoretickou a praktickou výuku, konkrétní obsah výuky, evidence účastníků kurzu, jméno a podpis vyučujícího).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912319" w:rsidRPr="00B50412" w:rsidRDefault="00912319" w:rsidP="001835AF">
      <w:pPr>
        <w:numPr>
          <w:ilvl w:val="0"/>
          <w:numId w:val="3"/>
        </w:numPr>
        <w:jc w:val="both"/>
        <w:rPr>
          <w:rFonts w:eastAsia="SimSun"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>
        <w:rPr>
          <w:rFonts w:cs="Arial"/>
          <w:color w:val="000000"/>
          <w:sz w:val="22"/>
          <w:szCs w:val="22"/>
        </w:rPr>
        <w:t xml:space="preserve">šky, kopie vydaných </w:t>
      </w:r>
      <w:r w:rsidR="001B1A96">
        <w:rPr>
          <w:rFonts w:cs="Arial"/>
          <w:color w:val="000000"/>
          <w:sz w:val="22"/>
          <w:szCs w:val="22"/>
        </w:rPr>
        <w:t xml:space="preserve">osvědčení - </w:t>
      </w:r>
      <w:bookmarkStart w:id="24" w:name="_GoBack"/>
      <w:bookmarkEnd w:id="24"/>
      <w:r w:rsidR="0010372A">
        <w:rPr>
          <w:rFonts w:cs="Arial"/>
          <w:color w:val="000000"/>
          <w:sz w:val="22"/>
          <w:szCs w:val="22"/>
        </w:rPr>
        <w:t>potvrze</w:t>
      </w:r>
      <w:r w:rsidR="001B1A96">
        <w:rPr>
          <w:rFonts w:cs="Arial"/>
          <w:color w:val="000000"/>
          <w:sz w:val="22"/>
          <w:szCs w:val="22"/>
        </w:rPr>
        <w:t>ní</w:t>
      </w:r>
      <w:r w:rsidRPr="00B50412">
        <w:rPr>
          <w:rFonts w:eastAsia="SimSun"/>
          <w:color w:val="000000"/>
          <w:sz w:val="22"/>
          <w:szCs w:val="22"/>
        </w:rPr>
        <w:t xml:space="preserve"> o účasti v akreditovaném vzdělávacím programu a o</w:t>
      </w:r>
      <w:r w:rsidRPr="00B50412">
        <w:rPr>
          <w:rFonts w:eastAsia="SimSun"/>
          <w:bCs/>
          <w:sz w:val="22"/>
          <w:szCs w:val="22"/>
        </w:rPr>
        <w:t>svědčení o získání profesní kvalifikace</w:t>
      </w:r>
      <w:r w:rsidRPr="00B50412">
        <w:rPr>
          <w:rFonts w:eastAsia="SimSun" w:cs="Arial"/>
          <w:color w:val="000000"/>
          <w:sz w:val="22"/>
          <w:szCs w:val="22"/>
        </w:rPr>
        <w:t>)</w:t>
      </w:r>
      <w:r>
        <w:rPr>
          <w:rFonts w:eastAsia="SimSun" w:cs="Arial"/>
          <w:color w:val="000000"/>
          <w:sz w:val="22"/>
          <w:szCs w:val="22"/>
        </w:rPr>
        <w:t>.</w:t>
      </w:r>
    </w:p>
    <w:p w:rsidR="00912319" w:rsidRPr="00975123" w:rsidRDefault="00912319" w:rsidP="00B50412">
      <w:pPr>
        <w:ind w:left="720"/>
        <w:rPr>
          <w:rFonts w:cs="Arial"/>
          <w:color w:val="000000"/>
          <w:sz w:val="22"/>
          <w:szCs w:val="22"/>
        </w:rPr>
      </w:pPr>
    </w:p>
    <w:p w:rsidR="00912319" w:rsidRPr="00975123" w:rsidRDefault="00912319" w:rsidP="00975123">
      <w:pPr>
        <w:rPr>
          <w:rFonts w:cs="Arial"/>
          <w:color w:val="000000"/>
          <w:sz w:val="22"/>
          <w:szCs w:val="22"/>
        </w:rPr>
      </w:pPr>
    </w:p>
    <w:p w:rsidR="00912319" w:rsidRPr="00975123" w:rsidRDefault="00912319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lastRenderedPageBreak/>
        <w:t xml:space="preserve">Pozn.: Tyto doklady </w:t>
      </w:r>
      <w:r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12319" w:rsidRPr="00B50412" w:rsidRDefault="00912319" w:rsidP="00B50412">
      <w:pPr>
        <w:jc w:val="both"/>
        <w:rPr>
          <w:rFonts w:eastAsia="SimSun"/>
          <w:color w:val="000000"/>
          <w:sz w:val="22"/>
          <w:szCs w:val="22"/>
        </w:rPr>
      </w:pPr>
      <w:r w:rsidRPr="00B50412">
        <w:rPr>
          <w:rFonts w:eastAsia="SimSun"/>
          <w:color w:val="000000"/>
          <w:sz w:val="22"/>
          <w:szCs w:val="22"/>
        </w:rPr>
        <w:t xml:space="preserve">Kopie vydaných </w:t>
      </w:r>
      <w:r w:rsidR="0010372A">
        <w:rPr>
          <w:rFonts w:eastAsia="SimSun"/>
          <w:color w:val="000000"/>
          <w:sz w:val="22"/>
          <w:szCs w:val="22"/>
        </w:rPr>
        <w:t xml:space="preserve">certifikátů </w:t>
      </w:r>
      <w:r w:rsidRPr="00B50412">
        <w:rPr>
          <w:rFonts w:eastAsia="SimSun"/>
          <w:color w:val="000000"/>
          <w:sz w:val="22"/>
          <w:szCs w:val="22"/>
        </w:rPr>
        <w:t>jsou ve vzdělávací instituci uchovávány v souladu se zákonem o archivnictví.</w:t>
      </w:r>
    </w:p>
    <w:p w:rsidR="00912319" w:rsidRPr="00B50412" w:rsidRDefault="00912319" w:rsidP="00B50412">
      <w:pPr>
        <w:jc w:val="both"/>
        <w:rPr>
          <w:rFonts w:eastAsia="SimSun"/>
          <w:bCs/>
          <w:sz w:val="22"/>
          <w:szCs w:val="22"/>
        </w:rPr>
      </w:pPr>
      <w:r w:rsidRPr="00B50412">
        <w:rPr>
          <w:rFonts w:eastAsia="SimSun"/>
          <w:bCs/>
          <w:sz w:val="22"/>
          <w:szCs w:val="22"/>
        </w:rPr>
        <w:t xml:space="preserve">Vzory </w:t>
      </w:r>
      <w:r w:rsidR="0010372A">
        <w:rPr>
          <w:rFonts w:eastAsia="SimSun"/>
          <w:bCs/>
          <w:sz w:val="22"/>
          <w:szCs w:val="22"/>
        </w:rPr>
        <w:t xml:space="preserve">certifikátů </w:t>
      </w:r>
      <w:r w:rsidRPr="00B50412">
        <w:rPr>
          <w:rFonts w:eastAsia="SimSun"/>
          <w:bCs/>
          <w:sz w:val="22"/>
          <w:szCs w:val="22"/>
        </w:rPr>
        <w:t xml:space="preserve">a podmínky jejich vydávání jsou uvedeny na </w:t>
      </w:r>
      <w:hyperlink r:id="rId13" w:history="1">
        <w:r w:rsidRPr="00B50412">
          <w:rPr>
            <w:rFonts w:eastAsia="SimSun"/>
            <w:color w:val="0000FF"/>
            <w:sz w:val="22"/>
            <w:szCs w:val="22"/>
            <w:u w:val="single"/>
          </w:rPr>
          <w:t>www.msmt.cz/vzdelavani</w:t>
        </w:r>
      </w:hyperlink>
      <w:r w:rsidRPr="00B50412">
        <w:rPr>
          <w:rFonts w:eastAsia="SimSun"/>
        </w:rPr>
        <w:t xml:space="preserve"> - další</w:t>
      </w:r>
      <w:r w:rsidRPr="00B50412">
        <w:rPr>
          <w:rFonts w:eastAsia="SimSun"/>
          <w:bCs/>
          <w:sz w:val="22"/>
          <w:szCs w:val="22"/>
        </w:rPr>
        <w:t xml:space="preserve"> vzdělávání/rekvalifikace.</w:t>
      </w:r>
    </w:p>
    <w:p w:rsidR="00912319" w:rsidRPr="00B50412" w:rsidRDefault="00912319" w:rsidP="00B50412">
      <w:pPr>
        <w:jc w:val="both"/>
        <w:rPr>
          <w:rFonts w:eastAsia="SimSun" w:cs="Arial"/>
          <w:sz w:val="22"/>
          <w:szCs w:val="22"/>
        </w:rPr>
      </w:pPr>
    </w:p>
    <w:p w:rsidR="00912319" w:rsidRDefault="00912319" w:rsidP="00E52895">
      <w:pPr>
        <w:rPr>
          <w:rFonts w:cs="Arial"/>
          <w:sz w:val="22"/>
          <w:szCs w:val="22"/>
        </w:rPr>
      </w:pPr>
    </w:p>
    <w:p w:rsidR="00912319" w:rsidRPr="005E177E" w:rsidRDefault="00912319" w:rsidP="00215964">
      <w:pPr>
        <w:pStyle w:val="Nadpis2"/>
      </w:pPr>
      <w:bookmarkStart w:id="25" w:name="_Toc403748664"/>
      <w:r w:rsidRPr="005E177E">
        <w:t>Metodické postupy</w:t>
      </w:r>
      <w:bookmarkEnd w:id="19"/>
      <w:r>
        <w:t xml:space="preserve"> výuky</w:t>
      </w:r>
      <w:bookmarkEnd w:id="21"/>
      <w:bookmarkEnd w:id="25"/>
    </w:p>
    <w:p w:rsidR="00912319" w:rsidRPr="0040357F" w:rsidRDefault="00912319" w:rsidP="00B50412">
      <w:pPr>
        <w:jc w:val="both"/>
        <w:rPr>
          <w:rFonts w:cs="Arial"/>
          <w:sz w:val="22"/>
          <w:szCs w:val="22"/>
        </w:rPr>
      </w:pPr>
      <w:bookmarkStart w:id="26" w:name="_Toc291177915"/>
      <w:bookmarkStart w:id="27" w:name="_Toc289084680"/>
      <w:r w:rsidRPr="0040357F">
        <w:rPr>
          <w:rFonts w:cs="Arial"/>
          <w:sz w:val="22"/>
          <w:szCs w:val="22"/>
        </w:rPr>
        <w:t>Výukové metody:</w:t>
      </w:r>
    </w:p>
    <w:bookmarkEnd w:id="26"/>
    <w:p w:rsidR="00912319" w:rsidRPr="0040357F" w:rsidRDefault="00912319" w:rsidP="001835AF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40357F">
        <w:rPr>
          <w:rFonts w:ascii="Arial" w:hAnsi="Arial" w:cs="Arial"/>
        </w:rPr>
        <w:t xml:space="preserve">Výklad s prezentací, </w:t>
      </w:r>
    </w:p>
    <w:p w:rsidR="00912319" w:rsidRPr="0040357F" w:rsidRDefault="00912319" w:rsidP="001835AF">
      <w:pPr>
        <w:pStyle w:val="Bezmezer"/>
        <w:numPr>
          <w:ilvl w:val="0"/>
          <w:numId w:val="7"/>
        </w:numPr>
        <w:rPr>
          <w:rFonts w:ascii="Arial" w:hAnsi="Arial" w:cs="Arial"/>
        </w:rPr>
      </w:pPr>
      <w:r w:rsidRPr="0040357F">
        <w:rPr>
          <w:rFonts w:ascii="Arial" w:hAnsi="Arial" w:cs="Arial"/>
        </w:rPr>
        <w:t>praktická cvičení.</w:t>
      </w:r>
    </w:p>
    <w:p w:rsidR="00912319" w:rsidRPr="0040357F" w:rsidRDefault="00912319" w:rsidP="005067C4">
      <w:pPr>
        <w:pStyle w:val="Bezmezer"/>
        <w:ind w:left="720"/>
        <w:rPr>
          <w:rFonts w:ascii="Arial" w:hAnsi="Arial" w:cs="Arial"/>
        </w:rPr>
      </w:pPr>
    </w:p>
    <w:p w:rsidR="00912319" w:rsidRPr="00D5475F" w:rsidRDefault="00912319" w:rsidP="0067042F">
      <w:pPr>
        <w:jc w:val="both"/>
        <w:rPr>
          <w:sz w:val="22"/>
          <w:szCs w:val="22"/>
        </w:rPr>
      </w:pPr>
    </w:p>
    <w:p w:rsidR="00A026E1" w:rsidRDefault="00A026E1" w:rsidP="00A026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Lektor bude přizpůsobovat výuku všem relevantním podmínkám, zejména skutečnosti, že se jedná o dospělé účastníky vzdělávání. Bude spojovat teorii s praxí a využívat praktických zkušeností účastníků, dbát na přiměřenost, individuální přístup, názornost a trvanlivost získaných znalostí a dovedností. Důraz je kladen na praktickou výuku formou cvičení, která tvoří většinu programu. </w:t>
      </w:r>
    </w:p>
    <w:p w:rsidR="00912319" w:rsidRDefault="00912319" w:rsidP="00700B71">
      <w:pPr>
        <w:pStyle w:val="Nadpis2"/>
        <w:rPr>
          <w:lang w:eastAsia="en-US"/>
        </w:rPr>
      </w:pPr>
      <w:bookmarkStart w:id="28" w:name="_Toc403748665"/>
      <w:r>
        <w:rPr>
          <w:lang w:eastAsia="en-US"/>
        </w:rPr>
        <w:t>Postupy hodnocení výuky</w:t>
      </w:r>
      <w:bookmarkEnd w:id="27"/>
      <w:bookmarkEnd w:id="28"/>
    </w:p>
    <w:p w:rsidR="00A026E1" w:rsidRDefault="00A026E1" w:rsidP="00A026E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A026E1" w:rsidRDefault="00A026E1" w:rsidP="00A026E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A026E1" w:rsidRDefault="00A026E1" w:rsidP="00A026E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A026E1" w:rsidRDefault="00A026E1" w:rsidP="00A026E1">
      <w:pPr>
        <w:jc w:val="both"/>
        <w:rPr>
          <w:color w:val="000000"/>
          <w:sz w:val="22"/>
          <w:szCs w:val="22"/>
        </w:rPr>
      </w:pPr>
    </w:p>
    <w:p w:rsidR="00A026E1" w:rsidRDefault="00A026E1" w:rsidP="00A026E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A026E1" w:rsidRDefault="00A026E1" w:rsidP="00A026E1">
      <w:pPr>
        <w:jc w:val="both"/>
        <w:rPr>
          <w:color w:val="000000"/>
          <w:sz w:val="22"/>
          <w:szCs w:val="22"/>
        </w:rPr>
      </w:pPr>
    </w:p>
    <w:p w:rsidR="00A026E1" w:rsidRDefault="00A026E1" w:rsidP="00A026E1">
      <w:pPr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</w:rPr>
        <w:t xml:space="preserve">Jestliže absolvent dosáhne alespoň 80% účasti na vzdělávání (v kurzu), vystaví se mu </w:t>
      </w:r>
      <w:r w:rsidR="0010372A">
        <w:rPr>
          <w:rFonts w:cs="Arial"/>
          <w:color w:val="000000"/>
          <w:sz w:val="22"/>
          <w:szCs w:val="22"/>
        </w:rPr>
        <w:t>Potvrz</w:t>
      </w:r>
      <w:r>
        <w:rPr>
          <w:rFonts w:cs="Arial"/>
          <w:color w:val="000000"/>
          <w:sz w:val="22"/>
          <w:szCs w:val="22"/>
        </w:rPr>
        <w:t>ení o účasti v akreditovaném vzdělávacím programu</w:t>
      </w:r>
      <w:r>
        <w:rPr>
          <w:rFonts w:ascii="Times New Roman" w:hAnsi="Times New Roman"/>
        </w:rPr>
        <w:t xml:space="preserve"> </w:t>
      </w:r>
    </w:p>
    <w:p w:rsidR="00A026E1" w:rsidRDefault="00A026E1" w:rsidP="00A026E1">
      <w:pPr>
        <w:rPr>
          <w:rFonts w:cs="Arial"/>
          <w:b/>
          <w:color w:val="000000"/>
          <w:sz w:val="22"/>
          <w:szCs w:val="22"/>
        </w:rPr>
      </w:pPr>
    </w:p>
    <w:p w:rsidR="00A026E1" w:rsidRDefault="00A026E1" w:rsidP="00A026E1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č. 179/2006 Sb., o ověřování a uznávání výsledků dalšího vzdělávání ve znění pozdějších předpisů. Dokladem o úspěšném vykonání zkoušky je </w:t>
      </w:r>
      <w:r w:rsidRPr="00A026E1">
        <w:rPr>
          <w:rStyle w:val="Siln"/>
          <w:b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A026E1" w:rsidRDefault="00A026E1" w:rsidP="00A026E1">
      <w:pPr>
        <w:rPr>
          <w:rFonts w:cs="Arial"/>
          <w:color w:val="000000"/>
          <w:sz w:val="22"/>
          <w:szCs w:val="22"/>
        </w:rPr>
      </w:pPr>
    </w:p>
    <w:p w:rsidR="00912319" w:rsidRDefault="00912319" w:rsidP="00700B71">
      <w:pPr>
        <w:rPr>
          <w:rFonts w:cs="Arial"/>
          <w:sz w:val="22"/>
          <w:szCs w:val="22"/>
        </w:rPr>
      </w:pPr>
    </w:p>
    <w:p w:rsidR="00912319" w:rsidRDefault="00912319" w:rsidP="00B60D1E">
      <w:pPr>
        <w:pStyle w:val="Nadpis1"/>
      </w:pPr>
      <w:bookmarkStart w:id="29" w:name="_Toc289084682"/>
      <w:r>
        <w:br w:type="page"/>
      </w:r>
      <w:bookmarkStart w:id="30" w:name="_Toc403748666"/>
      <w:r w:rsidRPr="00275F5E">
        <w:lastRenderedPageBreak/>
        <w:t xml:space="preserve">4. Učební </w:t>
      </w:r>
      <w:r w:rsidRPr="00700B71">
        <w:t>plán</w:t>
      </w:r>
      <w:bookmarkEnd w:id="29"/>
      <w:bookmarkEnd w:id="30"/>
      <w:r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912319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912319" w:rsidRPr="0067042F" w:rsidRDefault="00912319" w:rsidP="00D42192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Mar>
              <w:top w:w="85" w:type="dxa"/>
              <w:bottom w:w="85" w:type="dxa"/>
            </w:tcMar>
            <w:vAlign w:val="center"/>
          </w:tcPr>
          <w:p w:rsidR="00912319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912319" w:rsidRPr="00ED1835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12319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ED1835" w:rsidRDefault="00912319" w:rsidP="00423354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Instruktor horské služby (</w:t>
            </w:r>
            <w:r w:rsidRPr="00423354">
              <w:rPr>
                <w:b/>
                <w:sz w:val="28"/>
                <w:szCs w:val="28"/>
              </w:rPr>
              <w:t xml:space="preserve">65-019-M) </w:t>
            </w:r>
          </w:p>
        </w:tc>
      </w:tr>
      <w:tr w:rsidR="00912319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912319" w:rsidRPr="00ED1835" w:rsidTr="00A92C05">
        <w:trPr>
          <w:trHeight w:val="19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Praktická výuka</w:t>
            </w:r>
            <w:r w:rsidR="002D6AF1">
              <w:rPr>
                <w:rFonts w:cs="Arial"/>
                <w:sz w:val="22"/>
                <w:szCs w:val="22"/>
              </w:rPr>
              <w:t xml:space="preserve"> -cvičení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2D6AF1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D6AF1">
              <w:rPr>
                <w:rFonts w:cs="Arial"/>
                <w:b/>
                <w:sz w:val="22"/>
                <w:szCs w:val="22"/>
              </w:rPr>
              <w:t>Základy lektorských dovedností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D6AF1">
              <w:rPr>
                <w:rFonts w:cs="Arial"/>
                <w:bCs/>
                <w:sz w:val="22"/>
                <w:szCs w:val="22"/>
              </w:rPr>
              <w:t>ZLD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12319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</w:tcPr>
          <w:p w:rsidR="00912319" w:rsidRPr="002D6AF1" w:rsidRDefault="00912319">
            <w:pPr>
              <w:rPr>
                <w:sz w:val="22"/>
                <w:szCs w:val="22"/>
              </w:rPr>
            </w:pPr>
            <w:r w:rsidRPr="002D6AF1">
              <w:rPr>
                <w:rFonts w:cs="Arial"/>
                <w:b/>
                <w:bCs/>
                <w:sz w:val="22"/>
                <w:szCs w:val="22"/>
              </w:rPr>
              <w:t>Zajištění organizačních a koordinačních činností na stanici horské služby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</w:tcPr>
          <w:p w:rsidR="00912319" w:rsidRPr="002D6AF1" w:rsidRDefault="00912319" w:rsidP="00BB74CD">
            <w:pPr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</w:p>
          <w:p w:rsidR="00912319" w:rsidRPr="002D6AF1" w:rsidRDefault="00912319" w:rsidP="00BB6517">
            <w:pPr>
              <w:rPr>
                <w:sz w:val="22"/>
                <w:szCs w:val="22"/>
              </w:rPr>
            </w:pPr>
            <w:r w:rsidRPr="002D6AF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D6AF1">
              <w:rPr>
                <w:rFonts w:cs="Arial"/>
                <w:bCs/>
                <w:sz w:val="22"/>
                <w:szCs w:val="22"/>
              </w:rPr>
              <w:t>OK</w:t>
            </w:r>
            <w:r w:rsidR="00BB6517">
              <w:rPr>
                <w:rFonts w:cs="Arial"/>
                <w:bCs/>
                <w:sz w:val="22"/>
                <w:szCs w:val="22"/>
              </w:rPr>
              <w:t>C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D6AF1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12319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D6AF1"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tcMar>
              <w:top w:w="85" w:type="dxa"/>
              <w:bottom w:w="85" w:type="dxa"/>
            </w:tcMar>
            <w:vAlign w:val="center"/>
          </w:tcPr>
          <w:p w:rsidR="00912319" w:rsidRPr="002D6AF1" w:rsidRDefault="00912319" w:rsidP="002D6A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2D6AF1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2D6AF1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tcMar>
              <w:top w:w="85" w:type="dxa"/>
              <w:bottom w:w="85" w:type="dxa"/>
            </w:tcMar>
            <w:vAlign w:val="center"/>
          </w:tcPr>
          <w:p w:rsidR="00912319" w:rsidRPr="002D6AF1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2126" w:type="dxa"/>
            <w:gridSpan w:val="2"/>
            <w:tcMar>
              <w:top w:w="85" w:type="dxa"/>
              <w:bottom w:w="85" w:type="dxa"/>
            </w:tcMar>
          </w:tcPr>
          <w:p w:rsidR="00912319" w:rsidRPr="002D6AF1" w:rsidRDefault="00912319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12319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912319" w:rsidRPr="00ED1835" w:rsidRDefault="00912319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12319" w:rsidRPr="00ED1835" w:rsidRDefault="00912319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</w:tcPr>
          <w:p w:rsidR="00912319" w:rsidRPr="00ED1835" w:rsidRDefault="002D6AF1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</w:tcPr>
          <w:p w:rsidR="00912319" w:rsidRPr="00ED1835" w:rsidRDefault="00912319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912319" w:rsidRPr="00ED1835" w:rsidRDefault="00912319" w:rsidP="0067042F">
      <w:pPr>
        <w:rPr>
          <w:rFonts w:cs="Arial"/>
        </w:rPr>
      </w:pPr>
    </w:p>
    <w:p w:rsidR="00912319" w:rsidRDefault="00912319" w:rsidP="00C55E95">
      <w:pPr>
        <w:rPr>
          <w:sz w:val="28"/>
          <w:szCs w:val="28"/>
        </w:rPr>
      </w:pPr>
    </w:p>
    <w:p w:rsidR="00912319" w:rsidRPr="00C55E95" w:rsidRDefault="00912319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12319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912319" w:rsidRPr="00E15DDB" w:rsidRDefault="002D6AF1" w:rsidP="00BB74CD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ZLD</w:t>
            </w:r>
            <w:r w:rsidR="00912319" w:rsidRPr="00BB74CD">
              <w:rPr>
                <w:rFonts w:cs="Arial"/>
                <w:b/>
                <w:bCs/>
                <w:sz w:val="20"/>
                <w:szCs w:val="20"/>
              </w:rPr>
              <w:t>/OKČ</w:t>
            </w:r>
          </w:p>
        </w:tc>
      </w:tr>
    </w:tbl>
    <w:p w:rsidR="00912319" w:rsidRPr="009574C1" w:rsidRDefault="00912319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912319" w:rsidRPr="00BF06E4" w:rsidRDefault="00912319" w:rsidP="00700B71">
      <w:pPr>
        <w:jc w:val="right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912319" w:rsidRPr="00513D99" w:rsidRDefault="00912319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1" w:name="_Toc198274885"/>
      <w:bookmarkStart w:id="32" w:name="_Toc289084683"/>
      <w:r>
        <w:br w:type="page"/>
      </w:r>
      <w:bookmarkStart w:id="33" w:name="_Toc403748667"/>
      <w:r w:rsidRPr="00275F5E">
        <w:lastRenderedPageBreak/>
        <w:t>5</w:t>
      </w:r>
      <w:r>
        <w:t>. Moduly</w:t>
      </w:r>
      <w:r w:rsidRPr="00275F5E">
        <w:t xml:space="preserve"> </w:t>
      </w:r>
      <w:bookmarkEnd w:id="31"/>
      <w:bookmarkEnd w:id="32"/>
      <w:r>
        <w:t>rekvalifikačního programu</w:t>
      </w:r>
      <w:bookmarkEnd w:id="33"/>
      <w:r>
        <w:t xml:space="preserve"> </w:t>
      </w:r>
    </w:p>
    <w:p w:rsidR="00912319" w:rsidRDefault="00912319" w:rsidP="003F38C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727"/>
        <w:gridCol w:w="4497"/>
        <w:gridCol w:w="1250"/>
        <w:gridCol w:w="1842"/>
      </w:tblGrid>
      <w:tr w:rsidR="00912319" w:rsidRPr="00257339" w:rsidTr="00105D41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C940C9" w:rsidRDefault="00430B82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Základy lektorských dovedností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193534" w:rsidRDefault="00430B8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ZLD</w:t>
            </w:r>
          </w:p>
        </w:tc>
      </w:tr>
      <w:tr w:rsidR="00912319" w:rsidRPr="00257339" w:rsidTr="00105D41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430B82" w:rsidP="00430B8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 hodin (10 teorie + 20 praktická cvičení)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105D41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105D41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7A518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="007A5183">
              <w:rPr>
                <w:rFonts w:cs="Arial"/>
                <w:bCs/>
                <w:sz w:val="22"/>
                <w:szCs w:val="22"/>
              </w:rPr>
              <w:t xml:space="preserve">vstupních požadavků </w:t>
            </w: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912319" w:rsidRPr="00257339" w:rsidRDefault="00912319" w:rsidP="0078576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</w:t>
            </w:r>
            <w:r w:rsidR="00356C20">
              <w:rPr>
                <w:rFonts w:cs="Arial"/>
                <w:sz w:val="22"/>
                <w:szCs w:val="22"/>
              </w:rPr>
              <w:t>si osvojí základní didaktické znalosti a dovednosti potřebné pro činnost lektora a naučí se připravit a realizovat vzdělávací aktivity týkající se činnosti horské služby.</w:t>
            </w: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12319" w:rsidRPr="003E3922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E3922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912319" w:rsidRPr="00C940C9" w:rsidRDefault="00912319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ředávat dalším osobám poznatky a praktické dovednosti z oblasti činnosti horské služby a souvisejících oborů </w:t>
            </w:r>
            <w:r w:rsidRPr="00C940C9">
              <w:rPr>
                <w:rFonts w:cs="Arial"/>
                <w:bCs/>
                <w:sz w:val="22"/>
                <w:szCs w:val="22"/>
              </w:rPr>
              <w:t>– forma prezentace, metodického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C940C9">
              <w:rPr>
                <w:rFonts w:cs="Arial"/>
                <w:bCs/>
                <w:sz w:val="22"/>
                <w:szCs w:val="22"/>
              </w:rPr>
              <w:t>vystoupení, instruktáže, výkladu, vysvětlení, praktické předvedení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řipravit (předem dle vlastní volby) a předvést instruktáž – přednášku (15–20 minut) na jedno ze zadaných témat: historie horské služby, současnost; topografie a orientace; základy meteorologie; základy horolezectví; laviny; technika záchranných prací; osvětlovací a signalizační prostředky; organizace záchranných akcí; záchranná činnost za použití vrtulníku; radiospojení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Pr="00D42192">
              <w:rPr>
                <w:rFonts w:cs="Arial"/>
                <w:bCs/>
                <w:sz w:val="22"/>
                <w:szCs w:val="22"/>
              </w:rPr>
              <w:t>tanovit a vysvětlit základní pojmy z jednoho ze zadaných témat: historie horské služby, současnost; topografie a orientace; základy meteorologie; základy horolezectví; laviny; technika záchranných prací; osvětlovací a signalizační prostředky; organizace záchranných akcí; záchranná činnost za použití vrtulníku; radiospojení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Pr="00D42192">
              <w:rPr>
                <w:rFonts w:cs="Arial"/>
                <w:bCs/>
                <w:sz w:val="22"/>
                <w:szCs w:val="22"/>
              </w:rPr>
              <w:t>dpovídat na dotazy věcně správně a pohotově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A026E1" w:rsidRDefault="00912319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rokázat průběžné osvojení novinek v horské záchranné činnosti a zdůvodnit jejich implementaci do praxe horské služby</w:t>
            </w:r>
            <w:r w:rsidR="00A026E1">
              <w:rPr>
                <w:rFonts w:cs="Arial"/>
                <w:bCs/>
                <w:sz w:val="22"/>
                <w:szCs w:val="22"/>
              </w:rPr>
              <w:t>,</w:t>
            </w:r>
          </w:p>
          <w:p w:rsidR="00A026E1" w:rsidRDefault="00A026E1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propojit a sestavit použité názorné prezentační prostředky (PC, dataprojektor, zpětný projektor),</w:t>
            </w:r>
          </w:p>
          <w:p w:rsidR="00912319" w:rsidRPr="00D42192" w:rsidRDefault="00A026E1" w:rsidP="001835A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používat názorné prezentační prostředky (PC, dataprojektor, zpětný projektor).</w:t>
            </w: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6ED1" w:rsidRPr="003B38D4" w:rsidRDefault="00912319" w:rsidP="003B38D4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7F6ED1" w:rsidRPr="007F6ED1" w:rsidRDefault="007F6ED1" w:rsidP="001835AF">
            <w:pPr>
              <w:pStyle w:val="ABSznaka1"/>
              <w:numPr>
                <w:ilvl w:val="0"/>
                <w:numId w:val="13"/>
              </w:numPr>
              <w:tabs>
                <w:tab w:val="clear" w:pos="709"/>
                <w:tab w:val="left" w:pos="426"/>
              </w:tabs>
              <w:ind w:left="426" w:hanging="426"/>
            </w:pPr>
            <w:r>
              <w:rPr>
                <w:rFonts w:cs="Arial"/>
                <w:szCs w:val="22"/>
              </w:rPr>
              <w:t xml:space="preserve">Vzdělávací cíle, </w:t>
            </w:r>
            <w:r>
              <w:t>formulace cílů pro konkrétní typ vzdělávací aktivity</w:t>
            </w:r>
            <w:r w:rsidR="00785760">
              <w:t>.</w:t>
            </w:r>
          </w:p>
          <w:p w:rsidR="004101E1" w:rsidRDefault="004101E1" w:rsidP="001835AF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Vybrané výukové metody z hlediska </w:t>
            </w:r>
            <w:r w:rsidR="001F6DBF">
              <w:rPr>
                <w:rFonts w:cs="Arial"/>
                <w:sz w:val="22"/>
                <w:szCs w:val="22"/>
              </w:rPr>
              <w:t xml:space="preserve">vzdělávací </w:t>
            </w:r>
            <w:r>
              <w:rPr>
                <w:rFonts w:cs="Arial"/>
                <w:sz w:val="22"/>
                <w:szCs w:val="22"/>
              </w:rPr>
              <w:t xml:space="preserve">činnosti </w:t>
            </w:r>
            <w:r w:rsidR="001F6DBF">
              <w:rPr>
                <w:rFonts w:cs="Arial"/>
                <w:sz w:val="22"/>
                <w:szCs w:val="22"/>
              </w:rPr>
              <w:t>instruktora HS</w:t>
            </w:r>
            <w:r w:rsidR="007F6ED1">
              <w:rPr>
                <w:rFonts w:cs="Arial"/>
                <w:sz w:val="22"/>
                <w:szCs w:val="22"/>
              </w:rPr>
              <w:t xml:space="preserve"> (přenáška, výklad, </w:t>
            </w:r>
            <w:r w:rsidR="00F021AC">
              <w:rPr>
                <w:rFonts w:cs="Arial"/>
                <w:sz w:val="22"/>
                <w:szCs w:val="22"/>
              </w:rPr>
              <w:t xml:space="preserve">vysvětlení, </w:t>
            </w:r>
            <w:r w:rsidR="007F6ED1">
              <w:rPr>
                <w:rFonts w:cs="Arial"/>
                <w:sz w:val="22"/>
                <w:szCs w:val="22"/>
              </w:rPr>
              <w:t xml:space="preserve">prezentace, demonstrace, instruktáž, diskuse, </w:t>
            </w:r>
            <w:r w:rsidR="007F6ED1" w:rsidRPr="007F6ED1">
              <w:rPr>
                <w:sz w:val="22"/>
                <w:szCs w:val="22"/>
              </w:rPr>
              <w:t>workshop</w:t>
            </w:r>
            <w:r w:rsidR="007F6ED1">
              <w:rPr>
                <w:rFonts w:cs="Arial"/>
                <w:sz w:val="22"/>
                <w:szCs w:val="22"/>
              </w:rPr>
              <w:t>,</w:t>
            </w:r>
            <w:r w:rsidR="007F6ED1" w:rsidRPr="007F6ED1">
              <w:rPr>
                <w:rFonts w:cs="Arial"/>
                <w:sz w:val="22"/>
                <w:szCs w:val="22"/>
              </w:rPr>
              <w:t xml:space="preserve"> </w:t>
            </w:r>
            <w:r w:rsidR="007F6ED1">
              <w:rPr>
                <w:rFonts w:cs="Arial"/>
                <w:sz w:val="22"/>
                <w:szCs w:val="22"/>
              </w:rPr>
              <w:t>modelové situace, individuální a týmová práce)</w:t>
            </w:r>
            <w:r w:rsidR="003B38D4">
              <w:rPr>
                <w:rFonts w:cs="Arial"/>
                <w:sz w:val="22"/>
                <w:szCs w:val="22"/>
              </w:rPr>
              <w:t xml:space="preserve"> – charakteristika z hlediska efektivity, volba metod vzhledem k cíli a podmínkám vzdělávací aktivity</w:t>
            </w:r>
            <w:r w:rsidR="00785760">
              <w:rPr>
                <w:rFonts w:cs="Arial"/>
                <w:sz w:val="22"/>
                <w:szCs w:val="22"/>
              </w:rPr>
              <w:t>.</w:t>
            </w:r>
          </w:p>
          <w:p w:rsidR="003B38D4" w:rsidRDefault="003B38D4" w:rsidP="001835AF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Prvky organizace vzdělávací aktivity</w:t>
            </w:r>
            <w:r w:rsidR="0080404B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>cílová skupina, místo, čas, materiální didaktické prostředky a pomůcky</w:t>
            </w:r>
            <w:r w:rsidR="0080404B">
              <w:rPr>
                <w:rFonts w:cs="Arial"/>
                <w:sz w:val="22"/>
                <w:szCs w:val="22"/>
              </w:rPr>
              <w:t>) a jejich vliv na přípravu a realizaci vzdělávací aktivity</w:t>
            </w:r>
            <w:r w:rsidR="00356C2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785760" w:rsidRPr="000A54BA" w:rsidRDefault="00785760" w:rsidP="001835AF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Didaktické prostředky a učební pomůcky, kritéria pro jejich použití.</w:t>
            </w:r>
          </w:p>
          <w:p w:rsidR="00785760" w:rsidRDefault="00785760" w:rsidP="001835AF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 účastníky vzdělávání:</w:t>
            </w:r>
          </w:p>
          <w:p w:rsidR="00785760" w:rsidRDefault="00785760" w:rsidP="001835A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Zjišťování vstupních znalostí</w:t>
            </w:r>
            <w:r w:rsidR="000A54BA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dovedností</w:t>
            </w:r>
            <w:r w:rsidR="000A54BA">
              <w:rPr>
                <w:rFonts w:cs="Arial"/>
                <w:sz w:val="22"/>
                <w:szCs w:val="22"/>
              </w:rPr>
              <w:t xml:space="preserve"> a zájmů</w:t>
            </w:r>
            <w:r w:rsidR="00132C3D">
              <w:rPr>
                <w:rFonts w:cs="Arial"/>
                <w:sz w:val="22"/>
                <w:szCs w:val="22"/>
              </w:rPr>
              <w:t>,</w:t>
            </w:r>
          </w:p>
          <w:p w:rsidR="00785760" w:rsidRDefault="00132C3D" w:rsidP="001835A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785760">
              <w:rPr>
                <w:rFonts w:cs="Arial"/>
                <w:sz w:val="22"/>
                <w:szCs w:val="22"/>
              </w:rPr>
              <w:t>otivace</w:t>
            </w:r>
            <w:r>
              <w:rPr>
                <w:rFonts w:cs="Arial"/>
                <w:sz w:val="22"/>
                <w:szCs w:val="22"/>
              </w:rPr>
              <w:t xml:space="preserve"> a udržení pozornosti,</w:t>
            </w:r>
          </w:p>
          <w:p w:rsidR="00132C3D" w:rsidRDefault="00132C3D" w:rsidP="001835A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skupinové práce,</w:t>
            </w:r>
          </w:p>
          <w:p w:rsidR="00132C3D" w:rsidRDefault="00132C3D" w:rsidP="001835A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ověření efektivity vzdělávací aktivity.</w:t>
            </w:r>
          </w:p>
          <w:p w:rsidR="00132C3D" w:rsidRDefault="00132C3D" w:rsidP="00A026E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:rsidR="00132C3D" w:rsidRDefault="00132C3D" w:rsidP="001835A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Otázky ve výuce:</w:t>
            </w:r>
          </w:p>
          <w:p w:rsidR="00132C3D" w:rsidRDefault="00132C3D" w:rsidP="001835AF">
            <w:pPr>
              <w:pStyle w:val="ABSznaka1"/>
              <w:numPr>
                <w:ilvl w:val="0"/>
                <w:numId w:val="15"/>
              </w:numPr>
            </w:pPr>
            <w:r>
              <w:t>typy otázek a jejich charakteristika,</w:t>
            </w:r>
          </w:p>
          <w:p w:rsidR="00132C3D" w:rsidRDefault="00132C3D" w:rsidP="001835AF">
            <w:pPr>
              <w:pStyle w:val="ABSznaka1"/>
              <w:numPr>
                <w:ilvl w:val="0"/>
                <w:numId w:val="15"/>
              </w:numPr>
            </w:pPr>
            <w:r>
              <w:t>chyby ve formulaci otázek,</w:t>
            </w:r>
          </w:p>
          <w:p w:rsidR="00986EC4" w:rsidRPr="00C14795" w:rsidRDefault="00132C3D" w:rsidP="001835AF">
            <w:pPr>
              <w:pStyle w:val="ABSznaka1"/>
              <w:numPr>
                <w:ilvl w:val="0"/>
                <w:numId w:val="15"/>
              </w:numPr>
            </w:pPr>
            <w:r>
              <w:t>princip správného kladení otázek.</w:t>
            </w:r>
          </w:p>
          <w:p w:rsidR="00C14795" w:rsidRDefault="00986EC4" w:rsidP="001835AF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Příprava p</w:t>
            </w:r>
            <w:r w:rsidR="00A026E1">
              <w:rPr>
                <w:rFonts w:cs="Arial"/>
                <w:sz w:val="22"/>
                <w:szCs w:val="22"/>
              </w:rPr>
              <w:t>řednášk</w:t>
            </w:r>
            <w:r>
              <w:rPr>
                <w:rFonts w:cs="Arial"/>
                <w:sz w:val="22"/>
                <w:szCs w:val="22"/>
              </w:rPr>
              <w:t>y,</w:t>
            </w:r>
            <w:r w:rsidR="00983F6E">
              <w:rPr>
                <w:rFonts w:cs="Arial"/>
                <w:sz w:val="22"/>
                <w:szCs w:val="22"/>
              </w:rPr>
              <w:t xml:space="preserve"> odborn</w:t>
            </w:r>
            <w:r>
              <w:rPr>
                <w:rFonts w:cs="Arial"/>
                <w:sz w:val="22"/>
                <w:szCs w:val="22"/>
              </w:rPr>
              <w:t>ého</w:t>
            </w:r>
            <w:r w:rsidR="00983F6E">
              <w:rPr>
                <w:rFonts w:cs="Arial"/>
                <w:sz w:val="22"/>
                <w:szCs w:val="22"/>
              </w:rPr>
              <w:t xml:space="preserve"> výklad</w:t>
            </w:r>
            <w:r>
              <w:rPr>
                <w:rFonts w:cs="Arial"/>
                <w:sz w:val="22"/>
                <w:szCs w:val="22"/>
              </w:rPr>
              <w:t>u, instruktáže</w:t>
            </w:r>
            <w:r w:rsidR="00A026E1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A026E1" w:rsidRDefault="00986EC4" w:rsidP="001835A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a postupy přípravy, obsahové a formální zpracování, práce s odbornou literaturou a dalšími zdroji informací, využití </w:t>
            </w:r>
            <w:r w:rsidR="00536B37">
              <w:rPr>
                <w:rFonts w:cs="Arial"/>
                <w:sz w:val="22"/>
                <w:szCs w:val="22"/>
              </w:rPr>
              <w:t>názorných pomůcek (obrázků, schémat,</w:t>
            </w:r>
            <w:r>
              <w:rPr>
                <w:rFonts w:cs="Arial"/>
                <w:sz w:val="22"/>
                <w:szCs w:val="22"/>
              </w:rPr>
              <w:t xml:space="preserve"> záchranářských prostředků</w:t>
            </w:r>
            <w:r w:rsidR="000A54BA">
              <w:rPr>
                <w:rFonts w:cs="Arial"/>
                <w:sz w:val="22"/>
                <w:szCs w:val="22"/>
              </w:rPr>
              <w:t xml:space="preserve"> apod.</w:t>
            </w:r>
            <w:r>
              <w:rPr>
                <w:rFonts w:cs="Arial"/>
                <w:sz w:val="22"/>
                <w:szCs w:val="22"/>
              </w:rPr>
              <w:t>)</w:t>
            </w:r>
            <w:r w:rsidR="00C14795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14795" w:rsidRDefault="00C14795" w:rsidP="001835A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Vypracování přípravy na výše uvedená témata pro různé cílové skupiny (členy HS, veřejnost).</w:t>
            </w:r>
          </w:p>
          <w:p w:rsidR="00C14795" w:rsidRDefault="000A54BA" w:rsidP="001835A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PowerPoint </w:t>
            </w:r>
            <w:r w:rsidR="00C14795">
              <w:rPr>
                <w:rFonts w:cs="Arial"/>
                <w:sz w:val="22"/>
                <w:szCs w:val="22"/>
              </w:rPr>
              <w:t>prezentace:</w:t>
            </w:r>
          </w:p>
          <w:p w:rsidR="00C14795" w:rsidRDefault="00C14795" w:rsidP="001835A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tvorby a použití prezentace, </w:t>
            </w:r>
            <w:r w:rsidR="000A54BA">
              <w:rPr>
                <w:rFonts w:cs="Arial"/>
                <w:sz w:val="22"/>
                <w:szCs w:val="22"/>
              </w:rPr>
              <w:t>vytvoření</w:t>
            </w:r>
            <w:r>
              <w:rPr>
                <w:rFonts w:cs="Arial"/>
                <w:sz w:val="22"/>
                <w:szCs w:val="22"/>
              </w:rPr>
              <w:t xml:space="preserve"> prezentace na dané téma,</w:t>
            </w:r>
          </w:p>
          <w:p w:rsidR="00C14795" w:rsidRDefault="00C14795" w:rsidP="001835A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C14795">
              <w:rPr>
                <w:rFonts w:cs="Arial"/>
                <w:sz w:val="22"/>
                <w:szCs w:val="22"/>
              </w:rPr>
              <w:t>ráce s prezentační technikou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F6DBF" w:rsidRPr="00536B37" w:rsidRDefault="00C14795" w:rsidP="001835A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14795">
              <w:rPr>
                <w:rFonts w:cs="Arial"/>
                <w:sz w:val="22"/>
                <w:szCs w:val="22"/>
              </w:rPr>
              <w:t>práce s prezentací v průběhu přednášky nebo výkladu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983F6E" w:rsidRDefault="00983F6E" w:rsidP="001835A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426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Realizace přednášky</w:t>
            </w:r>
            <w:r w:rsidR="00536B37">
              <w:rPr>
                <w:rFonts w:cs="Arial"/>
                <w:sz w:val="22"/>
                <w:szCs w:val="22"/>
              </w:rPr>
              <w:t>:</w:t>
            </w:r>
            <w:r w:rsidR="00C14795">
              <w:rPr>
                <w:rFonts w:cs="Arial"/>
                <w:sz w:val="22"/>
                <w:szCs w:val="22"/>
              </w:rPr>
              <w:t xml:space="preserve"> </w:t>
            </w:r>
          </w:p>
          <w:p w:rsidR="00983F6E" w:rsidRDefault="00983F6E" w:rsidP="001835A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Požadavky na mluvený projev, používání neverbálních prostředků komunikace</w:t>
            </w:r>
            <w:r w:rsidR="00536B37">
              <w:rPr>
                <w:rFonts w:cs="Arial"/>
                <w:sz w:val="22"/>
                <w:szCs w:val="22"/>
              </w:rPr>
              <w:t xml:space="preserve"> včetně řeči těla</w:t>
            </w:r>
            <w:r w:rsidR="0080404B">
              <w:rPr>
                <w:rFonts w:cs="Arial"/>
                <w:sz w:val="22"/>
                <w:szCs w:val="22"/>
              </w:rPr>
              <w:t>,</w:t>
            </w:r>
          </w:p>
          <w:p w:rsidR="00912319" w:rsidRDefault="0080404B" w:rsidP="001835A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983F6E">
              <w:rPr>
                <w:rFonts w:cs="Arial"/>
                <w:sz w:val="22"/>
                <w:szCs w:val="22"/>
              </w:rPr>
              <w:t>ásady</w:t>
            </w:r>
            <w:r w:rsidR="000A54BA">
              <w:rPr>
                <w:rFonts w:cs="Arial"/>
                <w:sz w:val="22"/>
                <w:szCs w:val="22"/>
              </w:rPr>
              <w:t xml:space="preserve"> průběhu přednášky a řečového ztvárnění projevu, prostředky na udržení pozornosti posluchačů a získání zpětné vazby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0404B" w:rsidRDefault="0080404B" w:rsidP="001835A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praktický výcvik.</w:t>
            </w:r>
          </w:p>
          <w:p w:rsidR="000A54BA" w:rsidRPr="000A54BA" w:rsidRDefault="000A54BA" w:rsidP="000A54BA">
            <w:pPr>
              <w:widowControl w:val="0"/>
              <w:autoSpaceDE w:val="0"/>
              <w:autoSpaceDN w:val="0"/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912319" w:rsidRPr="00257339" w:rsidRDefault="00912319" w:rsidP="00430B8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 s prezentací, praktická cvičení</w:t>
            </w:r>
            <w:r w:rsidR="000A54BA">
              <w:rPr>
                <w:rFonts w:cs="Arial"/>
                <w:sz w:val="22"/>
                <w:szCs w:val="22"/>
              </w:rPr>
              <w:t>, práce s odbornou literaturou, modelové situace</w:t>
            </w:r>
            <w:r w:rsidR="00430B82">
              <w:rPr>
                <w:rFonts w:cs="Arial"/>
                <w:sz w:val="22"/>
                <w:szCs w:val="22"/>
              </w:rPr>
              <w:t>, domácí příprava.</w:t>
            </w: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Pr="00257339" w:rsidRDefault="00912319" w:rsidP="004E08E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5828D7" w:rsidRDefault="005828D7" w:rsidP="0080404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Výuka modulu je ukončena zápočtem. </w:t>
            </w:r>
            <w:r>
              <w:rPr>
                <w:rFonts w:cs="Arial"/>
                <w:bCs/>
                <w:sz w:val="22"/>
                <w:szCs w:val="22"/>
              </w:rPr>
              <w:t>Podkladem je účast na vzdělávání a dosažení stanovených výsledků vzdělávání.</w:t>
            </w:r>
          </w:p>
          <w:p w:rsidR="0080404B" w:rsidRPr="005828D7" w:rsidRDefault="00912319" w:rsidP="0080404B">
            <w:pPr>
              <w:widowControl w:val="0"/>
              <w:autoSpaceDE w:val="0"/>
              <w:autoSpaceDN w:val="0"/>
              <w:jc w:val="both"/>
              <w:rPr>
                <w:rFonts w:eastAsia="SimSun"/>
                <w:sz w:val="22"/>
                <w:szCs w:val="22"/>
              </w:rPr>
            </w:pPr>
            <w:r w:rsidRPr="00034AE8">
              <w:rPr>
                <w:rFonts w:eastAsia="SimSun"/>
                <w:sz w:val="22"/>
                <w:szCs w:val="22"/>
              </w:rPr>
              <w:t>V</w:t>
            </w:r>
            <w:r w:rsidRPr="00034AE8">
              <w:rPr>
                <w:rFonts w:eastAsia="SimSun"/>
                <w:color w:val="0F243E"/>
                <w:sz w:val="22"/>
                <w:szCs w:val="22"/>
              </w:rPr>
              <w:t> </w:t>
            </w:r>
            <w:r w:rsidRPr="00034AE8">
              <w:rPr>
                <w:rFonts w:eastAsia="SimSun"/>
                <w:sz w:val="22"/>
                <w:szCs w:val="22"/>
              </w:rPr>
              <w:t>průběhu výuky bude lektor pozorovat práci jednotlivých účastníků, na základě cíleného pozorování</w:t>
            </w:r>
            <w:r w:rsidR="0080404B">
              <w:rPr>
                <w:rFonts w:eastAsia="SimSun"/>
                <w:sz w:val="22"/>
                <w:szCs w:val="22"/>
              </w:rPr>
              <w:t>,</w:t>
            </w:r>
            <w:r w:rsidRPr="00034AE8">
              <w:rPr>
                <w:rFonts w:eastAsia="SimSun"/>
                <w:sz w:val="22"/>
                <w:szCs w:val="22"/>
              </w:rPr>
              <w:t xml:space="preserve"> řízeného rozhovoru (problémového dotazování)</w:t>
            </w:r>
            <w:r w:rsidR="0080404B">
              <w:rPr>
                <w:rFonts w:eastAsia="SimSun"/>
                <w:sz w:val="22"/>
                <w:szCs w:val="22"/>
              </w:rPr>
              <w:t xml:space="preserve"> a výsledků</w:t>
            </w:r>
            <w:r w:rsidRPr="00034AE8">
              <w:rPr>
                <w:rFonts w:eastAsia="SimSun"/>
                <w:sz w:val="22"/>
                <w:szCs w:val="22"/>
              </w:rPr>
              <w:t xml:space="preserve"> </w:t>
            </w:r>
            <w:r w:rsidR="0080404B">
              <w:rPr>
                <w:rFonts w:eastAsia="SimSun"/>
                <w:sz w:val="22"/>
                <w:szCs w:val="22"/>
              </w:rPr>
              <w:t xml:space="preserve">dílčích úkolů </w:t>
            </w:r>
            <w:r w:rsidRPr="00034AE8">
              <w:rPr>
                <w:rFonts w:eastAsia="SimSun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</w:p>
        </w:tc>
      </w:tr>
      <w:tr w:rsidR="00912319" w:rsidRPr="00257339" w:rsidTr="00105D41">
        <w:tc>
          <w:tcPr>
            <w:tcW w:w="9322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3E3922" w:rsidRDefault="00F021AC" w:rsidP="00DF592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Vhodnost volby 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výukové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metody vzhledem k cíli a cílové </w:t>
                  </w:r>
                  <w:r w:rsidR="00DF5924">
                    <w:rPr>
                      <w:rFonts w:cs="Arial"/>
                      <w:bCs/>
                      <w:sz w:val="22"/>
                      <w:szCs w:val="22"/>
                    </w:rPr>
                    <w:t>skupině, srozumitelnost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 a ucelenost prezentace učiva</w:t>
                  </w:r>
                  <w:r w:rsidR="00DF5924">
                    <w:rPr>
                      <w:rFonts w:cs="Arial"/>
                      <w:bCs/>
                      <w:sz w:val="22"/>
                      <w:szCs w:val="22"/>
                    </w:rPr>
                    <w:t xml:space="preserve"> (poznatků, dovedností)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, dodržení návaznosti a přiměřenosti předávaných poznatků nebo dovedností posluchačům, vhodnost </w:t>
                  </w:r>
                  <w:r w:rsidR="00817923">
                    <w:rPr>
                      <w:rFonts w:cs="Arial"/>
                      <w:bCs/>
                      <w:sz w:val="22"/>
                      <w:szCs w:val="22"/>
                    </w:rPr>
                    <w:t xml:space="preserve">a efektivnost 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>použit</w:t>
                  </w:r>
                  <w:r w:rsidR="00817923"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F5924">
                    <w:rPr>
                      <w:rFonts w:cs="Arial"/>
                      <w:bCs/>
                      <w:sz w:val="22"/>
                      <w:szCs w:val="22"/>
                    </w:rPr>
                    <w:t xml:space="preserve">příkladů nebo 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didaktických pomůcek, </w:t>
                  </w:r>
                  <w:r w:rsidR="00817923">
                    <w:rPr>
                      <w:rFonts w:cs="Arial"/>
                      <w:bCs/>
                      <w:sz w:val="22"/>
                      <w:szCs w:val="22"/>
                    </w:rPr>
                    <w:t xml:space="preserve">správné 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 xml:space="preserve">využití </w:t>
                  </w:r>
                  <w:r w:rsidR="00817923">
                    <w:rPr>
                      <w:rFonts w:cs="Arial"/>
                      <w:bCs/>
                      <w:sz w:val="22"/>
                      <w:szCs w:val="22"/>
                    </w:rPr>
                    <w:t xml:space="preserve">motivačních a </w:t>
                  </w:r>
                  <w:r w:rsidR="00DD67DE">
                    <w:rPr>
                      <w:rFonts w:cs="Arial"/>
                      <w:bCs/>
                      <w:sz w:val="22"/>
                      <w:szCs w:val="22"/>
                    </w:rPr>
                    <w:t>aktivizujících prostředků</w:t>
                  </w:r>
                  <w:r w:rsidR="00817923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DF5924" w:rsidRDefault="00DF5924" w:rsidP="00E05D58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Komplexnost a metodická správnost </w:t>
                  </w:r>
                  <w:r w:rsidR="00617DCE">
                    <w:rPr>
                      <w:rFonts w:cs="Arial"/>
                      <w:bCs/>
                      <w:sz w:val="22"/>
                      <w:szCs w:val="22"/>
                    </w:rPr>
                    <w:t xml:space="preserve">připravené přednášky nebo instruktáže. </w:t>
                  </w:r>
                </w:p>
                <w:p w:rsidR="00617DCE" w:rsidRDefault="00617DCE" w:rsidP="00E05D58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Správnost, zajímavost </w:t>
                  </w:r>
                  <w:r w:rsidR="00430B82">
                    <w:rPr>
                      <w:rFonts w:cs="Arial"/>
                      <w:bCs/>
                      <w:sz w:val="22"/>
                      <w:szCs w:val="22"/>
                    </w:rPr>
                    <w:t xml:space="preserve">zpracování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 přiměřený rozsah připravené prezentace.</w:t>
                  </w:r>
                </w:p>
                <w:p w:rsidR="00912319" w:rsidRPr="003E3922" w:rsidRDefault="00617DCE" w:rsidP="00430B82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Kvalita projevu účastníka při předvedení připravené přednášky nebo instruktáže</w:t>
                  </w:r>
                  <w:r w:rsidR="00430B82">
                    <w:rPr>
                      <w:rFonts w:cs="Arial"/>
                      <w:bCs/>
                      <w:sz w:val="22"/>
                      <w:szCs w:val="22"/>
                    </w:rPr>
                    <w:t>, uplatňování prostředků vedoucích k motivování účastníků.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F5924">
                    <w:rPr>
                      <w:rFonts w:cs="Arial"/>
                      <w:bCs/>
                      <w:sz w:val="22"/>
                      <w:szCs w:val="22"/>
                    </w:rPr>
                    <w:t>Dodržení stanoveného rozsahu a časového limitu.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3E3922" w:rsidRDefault="00DF5924" w:rsidP="00DF592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Správnost </w:t>
                  </w:r>
                  <w:r w:rsidR="00B21076">
                    <w:rPr>
                      <w:sz w:val="22"/>
                      <w:szCs w:val="22"/>
                    </w:rPr>
                    <w:t xml:space="preserve">výběru </w:t>
                  </w:r>
                  <w:r>
                    <w:rPr>
                      <w:sz w:val="22"/>
                      <w:szCs w:val="22"/>
                    </w:rPr>
                    <w:t xml:space="preserve">základních </w:t>
                  </w:r>
                  <w:r w:rsidR="00B21076">
                    <w:rPr>
                      <w:sz w:val="22"/>
                      <w:szCs w:val="22"/>
                    </w:rPr>
                    <w:t xml:space="preserve">pojmů </w:t>
                  </w:r>
                  <w:r>
                    <w:rPr>
                      <w:sz w:val="22"/>
                      <w:szCs w:val="22"/>
                    </w:rPr>
                    <w:t xml:space="preserve">k </w:t>
                  </w:r>
                  <w:r w:rsidR="00B21076">
                    <w:rPr>
                      <w:sz w:val="22"/>
                      <w:szCs w:val="22"/>
                    </w:rPr>
                    <w:t xml:space="preserve">danému tématu, věcná správnost a srozumitelnost </w:t>
                  </w:r>
                  <w:r>
                    <w:rPr>
                      <w:sz w:val="22"/>
                      <w:szCs w:val="22"/>
                    </w:rPr>
                    <w:t xml:space="preserve">jejich </w:t>
                  </w:r>
                  <w:r w:rsidR="00B21076">
                    <w:rPr>
                      <w:sz w:val="22"/>
                      <w:szCs w:val="22"/>
                    </w:rPr>
                    <w:t>vysvětlení.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3E3922" w:rsidRDefault="00B21076" w:rsidP="00B2107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Věcná s</w:t>
                  </w:r>
                  <w:r w:rsidR="00912319" w:rsidRPr="003E3922">
                    <w:rPr>
                      <w:rFonts w:cs="Arial"/>
                      <w:bCs/>
                      <w:sz w:val="22"/>
                      <w:szCs w:val="22"/>
                    </w:rPr>
                    <w:t>právnost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srozumitelnost</w:t>
                  </w:r>
                  <w:r w:rsidR="00912319" w:rsidRPr="003E392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přiměřená pohotovost </w:t>
                  </w:r>
                  <w:r w:rsidR="00912319" w:rsidRPr="003E3922">
                    <w:rPr>
                      <w:rFonts w:cs="Arial"/>
                      <w:bCs/>
                      <w:sz w:val="22"/>
                      <w:szCs w:val="22"/>
                    </w:rPr>
                    <w:t>odpovědí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na dotazy.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B21076" w:rsidP="00B2107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uvedených příkladů novinek, správné zdůvodnění jejich zavedení do praxe.  </w:t>
                  </w:r>
                </w:p>
              </w:tc>
            </w:tr>
            <w:tr w:rsidR="00B21076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21076" w:rsidRPr="00257339" w:rsidRDefault="00B21076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21076" w:rsidRDefault="00B21076" w:rsidP="00B2107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Zručnost a samostatnost přípravy běžně užívané prezentační techniky.</w:t>
                  </w:r>
                </w:p>
              </w:tc>
            </w:tr>
            <w:tr w:rsidR="00B21076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21076" w:rsidRPr="00257339" w:rsidRDefault="00B21076" w:rsidP="001835AF">
                  <w:pPr>
                    <w:widowControl w:val="0"/>
                    <w:numPr>
                      <w:ilvl w:val="0"/>
                      <w:numId w:val="21"/>
                    </w:numPr>
                    <w:autoSpaceDE w:val="0"/>
                    <w:autoSpaceDN w:val="0"/>
                    <w:jc w:val="center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B21076" w:rsidRDefault="00DD67DE" w:rsidP="00DD67DE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Zručnost a samostatnost používání prezentační techniky, soulad práce s technikou a dynamikou prezentace.</w:t>
                  </w:r>
                </w:p>
              </w:tc>
            </w:tr>
          </w:tbl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2319" w:rsidRPr="00BF06E4" w:rsidTr="00105D41">
        <w:trPr>
          <w:gridBefore w:val="1"/>
          <w:trHeight w:val="582"/>
        </w:trPr>
        <w:tc>
          <w:tcPr>
            <w:tcW w:w="93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 </w:t>
            </w:r>
          </w:p>
          <w:p w:rsidR="0080404B" w:rsidRDefault="0080404B" w:rsidP="00681C69">
            <w:pPr>
              <w:rPr>
                <w:sz w:val="22"/>
              </w:rPr>
            </w:pPr>
            <w:r>
              <w:rPr>
                <w:sz w:val="22"/>
              </w:rPr>
              <w:t xml:space="preserve">MAŇÁK, J., ŠVEC, Vl. </w:t>
            </w:r>
            <w:r>
              <w:rPr>
                <w:i/>
                <w:sz w:val="22"/>
              </w:rPr>
              <w:t xml:space="preserve">Výukové metody. </w:t>
            </w:r>
            <w:r>
              <w:rPr>
                <w:sz w:val="22"/>
              </w:rPr>
              <w:t>Brno: Paido, 2003. ISBN 80-7315-039-5</w:t>
            </w:r>
          </w:p>
          <w:p w:rsidR="00302A14" w:rsidRDefault="00302A14" w:rsidP="00681C69">
            <w:pPr>
              <w:rPr>
                <w:sz w:val="22"/>
              </w:rPr>
            </w:pPr>
          </w:p>
          <w:p w:rsidR="00302A14" w:rsidRDefault="00302A14" w:rsidP="00681C69">
            <w:pPr>
              <w:rPr>
                <w:sz w:val="22"/>
              </w:rPr>
            </w:pPr>
            <w:r>
              <w:rPr>
                <w:sz w:val="22"/>
              </w:rPr>
              <w:t xml:space="preserve">SKALKOVÁ, J. </w:t>
            </w:r>
            <w:r w:rsidRPr="00302A14">
              <w:rPr>
                <w:i/>
                <w:sz w:val="22"/>
              </w:rPr>
              <w:t>Obecná didaktika</w:t>
            </w:r>
            <w:r>
              <w:rPr>
                <w:sz w:val="22"/>
              </w:rPr>
              <w:t>. 2. roz. a aktual. vyd. str. 181-258. Praha: Grada Publishing, 2007. ISBN 978-80-247-1821-7</w:t>
            </w:r>
          </w:p>
          <w:p w:rsidR="00302A14" w:rsidRPr="0080404B" w:rsidRDefault="00302A14" w:rsidP="00681C69">
            <w:pPr>
              <w:rPr>
                <w:sz w:val="22"/>
              </w:rPr>
            </w:pPr>
          </w:p>
          <w:p w:rsidR="00302A14" w:rsidRDefault="00302A14" w:rsidP="00302A14">
            <w:pPr>
              <w:pStyle w:val="ABSznaka1"/>
              <w:numPr>
                <w:ilvl w:val="0"/>
                <w:numId w:val="0"/>
              </w:numPr>
            </w:pPr>
            <w:r>
              <w:t xml:space="preserve">MUŽÍK, Jar. </w:t>
            </w:r>
            <w:r>
              <w:rPr>
                <w:i/>
              </w:rPr>
              <w:t>Andragogická didaktika.</w:t>
            </w:r>
            <w:r>
              <w:t xml:space="preserve"> 1. vyd. Praha: CODEX Bohemia, 1998. 272 s. ISBN 80-85963-52-3.</w:t>
            </w:r>
          </w:p>
          <w:p w:rsidR="00302A14" w:rsidRDefault="00302A14" w:rsidP="00302A14">
            <w:pPr>
              <w:pStyle w:val="ABSznaka1"/>
              <w:numPr>
                <w:ilvl w:val="0"/>
                <w:numId w:val="0"/>
              </w:numPr>
            </w:pPr>
          </w:p>
          <w:p w:rsidR="00302A14" w:rsidRDefault="00302A14" w:rsidP="00302A14">
            <w:pPr>
              <w:pStyle w:val="ABSznaka1"/>
              <w:numPr>
                <w:ilvl w:val="0"/>
                <w:numId w:val="0"/>
              </w:numPr>
            </w:pPr>
            <w:r>
              <w:t xml:space="preserve">MEDLÍKOVÁ, O. </w:t>
            </w:r>
            <w:r>
              <w:rPr>
                <w:i/>
              </w:rPr>
              <w:t>Lektorské dovednosti</w:t>
            </w:r>
            <w:r>
              <w:t>. 2. vyd. Praha: Grada Publishing, 2013. 176 s. ISBN 978-80-247-4336-3.</w:t>
            </w:r>
          </w:p>
          <w:p w:rsidR="00302A14" w:rsidRDefault="00302A14" w:rsidP="00302A14">
            <w:pPr>
              <w:pStyle w:val="ABSznaka1"/>
              <w:numPr>
                <w:ilvl w:val="0"/>
                <w:numId w:val="0"/>
              </w:numPr>
            </w:pPr>
          </w:p>
          <w:p w:rsidR="00302A14" w:rsidRDefault="00302A14" w:rsidP="00302A14">
            <w:pPr>
              <w:pStyle w:val="ABSznaka1"/>
              <w:numPr>
                <w:ilvl w:val="0"/>
                <w:numId w:val="0"/>
              </w:numPr>
            </w:pPr>
            <w:r>
              <w:t xml:space="preserve"> PETTY, G. </w:t>
            </w:r>
            <w:r>
              <w:rPr>
                <w:i/>
              </w:rPr>
              <w:t xml:space="preserve">Moderní vyučování. </w:t>
            </w:r>
            <w:r>
              <w:t>1. vyd. Praha: Portál, 1996. 384 s. ISBN 80-7178-070-7.</w:t>
            </w:r>
          </w:p>
          <w:p w:rsidR="00302A14" w:rsidRPr="00302A14" w:rsidRDefault="00302A14" w:rsidP="00302A14">
            <w:pPr>
              <w:pStyle w:val="ABSznaka1"/>
              <w:numPr>
                <w:ilvl w:val="0"/>
                <w:numId w:val="0"/>
              </w:numPr>
              <w:spacing w:before="0"/>
              <w:rPr>
                <w:i/>
              </w:rPr>
            </w:pPr>
          </w:p>
          <w:p w:rsidR="00C03D6C" w:rsidRDefault="00302A14" w:rsidP="00302A1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302A14">
              <w:rPr>
                <w:i/>
              </w:rPr>
              <w:t xml:space="preserve">BARTÁK, Jan. Vzdělávání ve firmě. </w:t>
            </w:r>
            <w:r w:rsidRPr="00C03D6C">
              <w:rPr>
                <w:sz w:val="22"/>
                <w:szCs w:val="22"/>
              </w:rPr>
              <w:t>1. vyd. Praha: Alfa Publishing, 2007. 164 s. ISBN 978-80-86851-68-6.</w:t>
            </w:r>
          </w:p>
          <w:p w:rsidR="00C03D6C" w:rsidRPr="00C03D6C" w:rsidRDefault="00C03D6C" w:rsidP="00302A1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</w:p>
          <w:p w:rsidR="00C03D6C" w:rsidRPr="008067DD" w:rsidRDefault="00C03D6C" w:rsidP="00C03D6C">
            <w:pPr>
              <w:rPr>
                <w:sz w:val="22"/>
              </w:rPr>
            </w:pPr>
            <w:r w:rsidRPr="00C03D6C">
              <w:rPr>
                <w:caps/>
                <w:sz w:val="22"/>
              </w:rPr>
              <w:t>Hospodářová, I.</w:t>
            </w:r>
            <w:r w:rsidRPr="008067DD">
              <w:rPr>
                <w:sz w:val="22"/>
              </w:rPr>
              <w:t xml:space="preserve"> </w:t>
            </w:r>
            <w:r w:rsidRPr="00C03D6C">
              <w:rPr>
                <w:i/>
                <w:sz w:val="22"/>
              </w:rPr>
              <w:t>Prezentační dovednosti</w:t>
            </w:r>
            <w:r>
              <w:rPr>
                <w:i/>
                <w:sz w:val="22"/>
              </w:rPr>
              <w:t>.</w:t>
            </w:r>
            <w:r w:rsidRPr="008067DD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Praha: Alfa Publishing, 2007. 164 s. ISBN 80-86851-08-7.</w:t>
            </w:r>
          </w:p>
          <w:p w:rsidR="0080404B" w:rsidRDefault="0080404B" w:rsidP="00681C69">
            <w:pPr>
              <w:rPr>
                <w:sz w:val="22"/>
              </w:rPr>
            </w:pPr>
          </w:p>
          <w:p w:rsidR="0080404B" w:rsidRDefault="0080404B" w:rsidP="00681C69">
            <w:pPr>
              <w:rPr>
                <w:sz w:val="22"/>
              </w:rPr>
            </w:pPr>
          </w:p>
          <w:p w:rsidR="00912319" w:rsidRDefault="00912319" w:rsidP="00E52B63">
            <w:pPr>
              <w:rPr>
                <w:sz w:val="22"/>
              </w:rPr>
            </w:pPr>
            <w:r w:rsidRPr="00C03D6C">
              <w:rPr>
                <w:caps/>
                <w:sz w:val="22"/>
              </w:rPr>
              <w:t>Hubáček, J.</w:t>
            </w:r>
            <w:r w:rsidRPr="008067DD">
              <w:rPr>
                <w:sz w:val="22"/>
              </w:rPr>
              <w:t xml:space="preserve"> </w:t>
            </w:r>
            <w:r w:rsidRPr="00C03D6C">
              <w:rPr>
                <w:i/>
                <w:sz w:val="22"/>
              </w:rPr>
              <w:t>Rétorické minimum pro studium učitelství</w:t>
            </w:r>
            <w:r w:rsidR="00C03D6C">
              <w:rPr>
                <w:sz w:val="22"/>
              </w:rPr>
              <w:t>.</w:t>
            </w:r>
            <w:r w:rsidRPr="008067DD">
              <w:rPr>
                <w:sz w:val="22"/>
              </w:rPr>
              <w:t xml:space="preserve"> PedF OU, Ostrava 1990</w:t>
            </w:r>
          </w:p>
          <w:p w:rsidR="00912319" w:rsidRPr="008067DD" w:rsidRDefault="00912319" w:rsidP="00E52B63">
            <w:pPr>
              <w:rPr>
                <w:sz w:val="22"/>
              </w:rPr>
            </w:pPr>
            <w:r w:rsidRPr="008067DD">
              <w:rPr>
                <w:sz w:val="22"/>
              </w:rPr>
              <w:br/>
            </w:r>
            <w:hyperlink r:id="rId14" w:history="1">
              <w:r w:rsidRPr="008067DD">
                <w:rPr>
                  <w:rStyle w:val="Hypertextovodkaz"/>
                  <w:rFonts w:cs="Arial"/>
                  <w:sz w:val="22"/>
                </w:rPr>
                <w:t>http://lide.uhk.cz/fim/ucitel/strnave1/doc/uspesne_vystoupeni_na_verejnosti.pdf</w:t>
              </w:r>
            </w:hyperlink>
            <w:r w:rsidRPr="008067DD">
              <w:rPr>
                <w:rFonts w:cs="Arial"/>
                <w:color w:val="000000"/>
                <w:sz w:val="22"/>
              </w:rPr>
              <w:t xml:space="preserve">&gt;   </w:t>
            </w:r>
          </w:p>
          <w:p w:rsidR="00912319" w:rsidRPr="008067DD" w:rsidRDefault="006635F6" w:rsidP="00105D41">
            <w:pPr>
              <w:rPr>
                <w:sz w:val="22"/>
              </w:rPr>
            </w:pPr>
            <w:hyperlink r:id="rId15" w:history="1">
              <w:r w:rsidR="00912319" w:rsidRPr="008067DD">
                <w:rPr>
                  <w:rStyle w:val="Hypertextovodkaz"/>
                  <w:sz w:val="22"/>
                </w:rPr>
                <w:t>http://www.uspesnaprezentace.cz</w:t>
              </w:r>
            </w:hyperlink>
            <w:r w:rsidR="00912319" w:rsidRPr="008067DD">
              <w:rPr>
                <w:rFonts w:cs="Arial"/>
                <w:color w:val="000000"/>
                <w:sz w:val="22"/>
              </w:rPr>
              <w:t>&gt;</w:t>
            </w:r>
          </w:p>
          <w:p w:rsidR="00912319" w:rsidRPr="008067DD" w:rsidRDefault="00912319" w:rsidP="007F39A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0"/>
                <w:szCs w:val="22"/>
              </w:rPr>
            </w:pPr>
          </w:p>
          <w:p w:rsidR="00912319" w:rsidRPr="00B91C65" w:rsidRDefault="00912319" w:rsidP="00C03D6C">
            <w:pPr>
              <w:widowControl w:val="0"/>
              <w:autoSpaceDE w:val="0"/>
              <w:autoSpaceDN w:val="0"/>
              <w:spacing w:after="120"/>
              <w:jc w:val="both"/>
            </w:pPr>
          </w:p>
        </w:tc>
      </w:tr>
    </w:tbl>
    <w:p w:rsidR="00912319" w:rsidRDefault="00912319" w:rsidP="003F38CE"/>
    <w:p w:rsidR="00912319" w:rsidRDefault="0091231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91231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8743E" w:rsidRDefault="0091231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8743E">
              <w:rPr>
                <w:rFonts w:cs="Arial"/>
                <w:b/>
                <w:bCs/>
                <w:sz w:val="22"/>
                <w:szCs w:val="22"/>
              </w:rPr>
              <w:t>Zajištění organizačních a koordinačních činností na stanici horské služb</w:t>
            </w:r>
            <w:r>
              <w:rPr>
                <w:rFonts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193534" w:rsidRDefault="00912319" w:rsidP="00BB651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193534">
              <w:rPr>
                <w:rFonts w:cs="Arial"/>
                <w:b/>
                <w:sz w:val="22"/>
                <w:szCs w:val="22"/>
              </w:rPr>
              <w:t>OK</w:t>
            </w:r>
            <w:r w:rsidR="00BB6517">
              <w:rPr>
                <w:rFonts w:cs="Arial"/>
                <w:b/>
                <w:sz w:val="22"/>
                <w:szCs w:val="22"/>
              </w:rPr>
              <w:t>C</w:t>
            </w:r>
          </w:p>
        </w:tc>
      </w:tr>
      <w:tr w:rsidR="0091231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430B82" w:rsidP="00430B8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 </w:t>
            </w:r>
            <w:r w:rsidR="00912319">
              <w:rPr>
                <w:rFonts w:cs="Arial"/>
                <w:sz w:val="22"/>
                <w:szCs w:val="22"/>
              </w:rPr>
              <w:t>hodin (</w:t>
            </w:r>
            <w:r>
              <w:rPr>
                <w:rFonts w:cs="Arial"/>
                <w:sz w:val="22"/>
                <w:szCs w:val="22"/>
              </w:rPr>
              <w:t>5 teorie + 5 praktická cvičení</w:t>
            </w:r>
            <w:r w:rsidR="00912319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31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912319" w:rsidRPr="00257339" w:rsidRDefault="007A5183" w:rsidP="007A518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Dle vstupních požadavků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912319" w:rsidRPr="00257339" w:rsidRDefault="00912319" w:rsidP="009773C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se seznámí s organizační a koordinační činnost</w:t>
            </w:r>
            <w:r w:rsidR="00430B82">
              <w:rPr>
                <w:rFonts w:cs="Arial"/>
                <w:sz w:val="22"/>
                <w:szCs w:val="22"/>
              </w:rPr>
              <w:t>í</w:t>
            </w:r>
            <w:r>
              <w:rPr>
                <w:rFonts w:cs="Arial"/>
                <w:sz w:val="22"/>
                <w:szCs w:val="22"/>
              </w:rPr>
              <w:t xml:space="preserve"> horské služby při různých druzích záchranných akcí včetně vedení předepsané dokumentace.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1231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357" w:hanging="3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opsat metodické pokyny při organizování a koordinaci činnosti horské služby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357" w:hanging="3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opsat koordinaci záchranné a pátrací akce v dané oblasti v době nepřítomnosti náčelníka horské služby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357" w:hanging="3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opsat úkoly dispečera oblasti horské služby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912319" w:rsidRDefault="00912319" w:rsidP="001835A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357" w:hanging="3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D42192">
              <w:rPr>
                <w:rFonts w:cs="Arial"/>
                <w:bCs/>
                <w:sz w:val="22"/>
                <w:szCs w:val="22"/>
              </w:rPr>
              <w:t>ysvětlit postup identifikace druhu záchranné akce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912319" w:rsidRPr="00D42192" w:rsidRDefault="00912319" w:rsidP="001835A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357" w:hanging="35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D42192">
              <w:rPr>
                <w:rFonts w:cs="Arial"/>
                <w:bCs/>
                <w:sz w:val="22"/>
                <w:szCs w:val="22"/>
              </w:rPr>
              <w:t>opsat vedení předepsané dokumentace k záchranné akci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D42192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912319" w:rsidRPr="00257339" w:rsidRDefault="00430B82" w:rsidP="001835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912319">
              <w:rPr>
                <w:rFonts w:cs="Arial"/>
                <w:sz w:val="22"/>
                <w:szCs w:val="22"/>
              </w:rPr>
              <w:t>rganizační a koordinační činnost horské služby a metodické pokyny při jejím provádění,</w:t>
            </w:r>
          </w:p>
          <w:p w:rsidR="00912319" w:rsidRPr="00257339" w:rsidRDefault="00912319" w:rsidP="001835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záchranných akcí, postup jejich identifikace a zásady pro jejich koordinaci,</w:t>
            </w:r>
          </w:p>
          <w:p w:rsidR="00912319" w:rsidRPr="00257339" w:rsidRDefault="00912319" w:rsidP="001835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a vedení dokumentace k záchranné akci,</w:t>
            </w:r>
          </w:p>
          <w:p w:rsidR="00912319" w:rsidRDefault="00912319" w:rsidP="001835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povinnosti dispečera oblasti horské služby</w:t>
            </w:r>
            <w:r w:rsidR="007A5183">
              <w:rPr>
                <w:rFonts w:cs="Arial"/>
                <w:sz w:val="22"/>
                <w:szCs w:val="22"/>
              </w:rPr>
              <w:t>,</w:t>
            </w:r>
          </w:p>
          <w:p w:rsidR="007A5183" w:rsidRPr="00257339" w:rsidRDefault="007A5183" w:rsidP="001835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BOZ a požární prevence při práci na stanici horské služby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912319" w:rsidRPr="00257339" w:rsidRDefault="00912319" w:rsidP="00430B8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 s prezentací, praktická cvičení</w:t>
            </w:r>
            <w:r w:rsidR="00430B82">
              <w:rPr>
                <w:rFonts w:cs="Arial"/>
                <w:sz w:val="22"/>
                <w:szCs w:val="22"/>
              </w:rPr>
              <w:t xml:space="preserve"> – modelové situace, zpracování dokumentace</w:t>
            </w:r>
            <w:r w:rsidR="007A5183">
              <w:rPr>
                <w:rFonts w:cs="Arial"/>
                <w:sz w:val="22"/>
                <w:szCs w:val="22"/>
              </w:rPr>
              <w:t>.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Pr="00257339" w:rsidRDefault="00912319" w:rsidP="008067DD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5828D7" w:rsidRDefault="005828D7" w:rsidP="005828D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Výuka modulu je ukončena zápočtem. </w:t>
            </w:r>
            <w:r>
              <w:rPr>
                <w:rFonts w:cs="Arial"/>
                <w:bCs/>
                <w:sz w:val="22"/>
                <w:szCs w:val="22"/>
              </w:rPr>
              <w:t>Podkladem je účast na vzdělávání a dosažení stanovených výsledků vzdělávání.</w:t>
            </w:r>
          </w:p>
          <w:p w:rsidR="00912319" w:rsidRPr="0028743E" w:rsidRDefault="00912319" w:rsidP="008067D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34AE8">
              <w:rPr>
                <w:rFonts w:eastAsia="SimSun"/>
                <w:sz w:val="22"/>
                <w:szCs w:val="22"/>
              </w:rPr>
              <w:t>V</w:t>
            </w:r>
            <w:r w:rsidRPr="00034AE8">
              <w:rPr>
                <w:rFonts w:eastAsia="SimSun"/>
                <w:color w:val="0F243E"/>
                <w:sz w:val="22"/>
                <w:szCs w:val="22"/>
              </w:rPr>
              <w:t> </w:t>
            </w:r>
            <w:r w:rsidRPr="00034AE8">
              <w:rPr>
                <w:rFonts w:eastAsia="SimSun"/>
                <w:sz w:val="22"/>
                <w:szCs w:val="22"/>
              </w:rPr>
              <w:t>průběhu výuky bude lektor pozorovat práci jednotlivých účastníků, na základě cíleného pozorován</w:t>
            </w:r>
            <w:r w:rsidR="007A5183">
              <w:rPr>
                <w:rFonts w:eastAsia="SimSun"/>
                <w:sz w:val="22"/>
                <w:szCs w:val="22"/>
              </w:rPr>
              <w:t>,</w:t>
            </w:r>
            <w:r w:rsidRPr="00034AE8">
              <w:rPr>
                <w:rFonts w:eastAsia="SimSun"/>
                <w:sz w:val="22"/>
                <w:szCs w:val="22"/>
              </w:rPr>
              <w:t xml:space="preserve"> řízeného rozhovoru (problémového dotazování) </w:t>
            </w:r>
            <w:r w:rsidR="007A5183">
              <w:rPr>
                <w:rFonts w:eastAsia="SimSun"/>
                <w:sz w:val="22"/>
                <w:szCs w:val="22"/>
              </w:rPr>
              <w:t xml:space="preserve">a výsledků dílčích úkolů </w:t>
            </w:r>
            <w:r w:rsidRPr="00034AE8">
              <w:rPr>
                <w:rFonts w:eastAsia="SimSun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</w:p>
        </w:tc>
      </w:tr>
      <w:tr w:rsidR="0091231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912319" w:rsidRPr="00257339" w:rsidRDefault="0091231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7A518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7A5183" w:rsidP="007A518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postupu a návaznosti jednotlivých kroků dle metodických pokynů. 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7A518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5828D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postupu a návaznosti jednotlivých kroků včetně vymezení kompetencí, soulad s metodickým pokynem a druhem záchranné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akce.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7A518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c)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5828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</w:t>
                  </w:r>
                  <w:r w:rsidR="005828D7">
                    <w:rPr>
                      <w:rFonts w:cs="Arial"/>
                      <w:bCs/>
                      <w:sz w:val="22"/>
                      <w:szCs w:val="22"/>
                    </w:rPr>
                    <w:t>výčtu a vysvětlení úkolů.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7A518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5828D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Přesnost a úplnost uvedených postupů.</w:t>
                  </w:r>
                </w:p>
              </w:tc>
            </w:tr>
            <w:tr w:rsidR="0091231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7A518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912319" w:rsidRPr="00257339" w:rsidRDefault="00912319" w:rsidP="005828D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5828D7">
                    <w:rPr>
                      <w:rFonts w:cs="Arial"/>
                      <w:bCs/>
                      <w:sz w:val="22"/>
                      <w:szCs w:val="22"/>
                    </w:rPr>
                    <w:t>uvedení druhů dokumentace, jejich funkce a způsobu vedení.</w:t>
                  </w:r>
                </w:p>
              </w:tc>
            </w:tr>
          </w:tbl>
          <w:p w:rsidR="00912319" w:rsidRPr="00257339" w:rsidRDefault="0091231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231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12319" w:rsidRDefault="00912319" w:rsidP="00FC706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literatura pro lektory:</w:t>
            </w:r>
          </w:p>
          <w:p w:rsidR="00912319" w:rsidRDefault="005828D7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On-line učebnice Horské služby. </w:t>
            </w:r>
            <w:hyperlink r:id="rId16" w:history="1">
              <w:r>
                <w:rPr>
                  <w:rStyle w:val="Hypertextovodkaz"/>
                  <w:sz w:val="22"/>
                  <w:szCs w:val="22"/>
                </w:rPr>
                <w:t>http://mail.kallib.cz/hs/index.php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  <w:p w:rsidR="00912319" w:rsidRPr="00BF06E4" w:rsidRDefault="00912319" w:rsidP="005828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6B7084">
              <w:rPr>
                <w:rFonts w:cs="Arial"/>
                <w:bCs/>
                <w:sz w:val="22"/>
                <w:szCs w:val="22"/>
              </w:rPr>
              <w:t>Dokumenty na služebně HS (kniha služeb, metodické pokyny pro různé akce apod.)</w:t>
            </w:r>
          </w:p>
        </w:tc>
      </w:tr>
    </w:tbl>
    <w:p w:rsidR="00912319" w:rsidRDefault="00912319" w:rsidP="003F38CE"/>
    <w:p w:rsidR="00912319" w:rsidRPr="00745B07" w:rsidRDefault="00912319" w:rsidP="00745B07">
      <w:r>
        <w:br w:type="page"/>
      </w:r>
      <w:bookmarkStart w:id="34" w:name="_Toc289084686"/>
    </w:p>
    <w:bookmarkEnd w:id="34"/>
    <w:p w:rsidR="00912319" w:rsidRDefault="00912319" w:rsidP="00BF06E4"/>
    <w:p w:rsidR="00912319" w:rsidRDefault="00912319" w:rsidP="003F38CE">
      <w:pPr>
        <w:pStyle w:val="Nadpis1"/>
        <w:spacing w:after="120"/>
      </w:pPr>
      <w:bookmarkStart w:id="35" w:name="_Toc403748668"/>
      <w:r>
        <w:rPr>
          <w:b w:val="0"/>
        </w:rPr>
        <w:t>Příloha č. 1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Rámcový rozvrh hodin vzorového výukového dne</w:t>
      </w:r>
      <w:bookmarkEnd w:id="35"/>
      <w:r>
        <w:t xml:space="preserve"> </w:t>
      </w:r>
    </w:p>
    <w:p w:rsidR="00912319" w:rsidRDefault="006635F6" w:rsidP="003F38CE">
      <w:r>
        <w:pict>
          <v:rect id="_x0000_i1028" style="width:0;height:1.5pt" o:hralign="center" o:hrstd="t" o:hr="t" fillcolor="#aca899" stroked="f"/>
        </w:pict>
      </w:r>
    </w:p>
    <w:p w:rsidR="00912319" w:rsidRDefault="00912319" w:rsidP="003F38CE">
      <w:pPr>
        <w:pStyle w:val="Nadpis1"/>
        <w:spacing w:after="120"/>
        <w:rPr>
          <w:b w:val="0"/>
        </w:rPr>
      </w:pPr>
    </w:p>
    <w:p w:rsidR="00912319" w:rsidRDefault="00912319" w:rsidP="003F38CE">
      <w:pPr>
        <w:pStyle w:val="Nadpis1"/>
        <w:spacing w:after="120"/>
        <w:rPr>
          <w:b w:val="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912319" w:rsidRPr="009A1F94" w:rsidTr="00F264E4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6" w:name="_Toc403748669"/>
            <w:r w:rsidRPr="009A1F94">
              <w:rPr>
                <w:sz w:val="20"/>
                <w:szCs w:val="20"/>
              </w:rPr>
              <w:t>Hodina</w:t>
            </w:r>
            <w:bookmarkEnd w:id="36"/>
            <w:r w:rsidRPr="009A1F94">
              <w:rPr>
                <w:sz w:val="20"/>
                <w:szCs w:val="20"/>
              </w:rPr>
              <w:t xml:space="preserve"> </w:t>
            </w:r>
          </w:p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7" w:name="_Toc403748670"/>
            <w:r w:rsidRPr="009A1F94">
              <w:rPr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38" w:name="_Toc403748671"/>
            <w:r w:rsidRPr="009A1F94">
              <w:rPr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39" w:name="_Toc403748672"/>
            <w:r w:rsidRPr="009A1F94">
              <w:rPr>
                <w:sz w:val="20"/>
                <w:szCs w:val="20"/>
              </w:rPr>
              <w:t>Předmět - modul</w:t>
            </w:r>
            <w:bookmarkEnd w:id="39"/>
          </w:p>
        </w:tc>
      </w:tr>
      <w:tr w:rsidR="00912319" w:rsidRPr="009A1F94" w:rsidTr="00F264E4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0" w:name="_Toc403748673"/>
            <w:r w:rsidRPr="009A1F94">
              <w:rPr>
                <w:sz w:val="20"/>
                <w:szCs w:val="20"/>
              </w:rPr>
              <w:t>1</w:t>
            </w:r>
            <w:bookmarkEnd w:id="4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1" w:name="_Toc403748674"/>
            <w:r w:rsidRPr="009A1F94">
              <w:rPr>
                <w:sz w:val="20"/>
                <w:szCs w:val="20"/>
              </w:rPr>
              <w:t>2</w:t>
            </w:r>
            <w:bookmarkEnd w:id="4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2" w:name="_Toc403748675"/>
            <w:r w:rsidRPr="009A1F94">
              <w:rPr>
                <w:sz w:val="20"/>
                <w:szCs w:val="20"/>
              </w:rPr>
              <w:t>3</w:t>
            </w:r>
            <w:bookmarkEnd w:id="4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3" w:name="_Toc403748676"/>
            <w:r w:rsidRPr="009A1F94">
              <w:rPr>
                <w:sz w:val="20"/>
                <w:szCs w:val="20"/>
              </w:rPr>
              <w:t>4</w:t>
            </w:r>
            <w:bookmarkEnd w:id="4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4" w:name="_Toc403748677"/>
            <w:r w:rsidRPr="009A1F94">
              <w:rPr>
                <w:sz w:val="20"/>
                <w:szCs w:val="20"/>
              </w:rPr>
              <w:t>5</w:t>
            </w:r>
            <w:bookmarkEnd w:id="44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5" w:name="_Toc403748678"/>
            <w:r w:rsidRPr="009A1F94">
              <w:rPr>
                <w:sz w:val="20"/>
                <w:szCs w:val="20"/>
              </w:rPr>
              <w:t>6</w:t>
            </w:r>
            <w:bookmarkEnd w:id="4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6" w:name="_Toc403748679"/>
            <w:r w:rsidRPr="009A1F94">
              <w:rPr>
                <w:sz w:val="20"/>
                <w:szCs w:val="20"/>
              </w:rPr>
              <w:t>7</w:t>
            </w:r>
            <w:bookmarkEnd w:id="4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912319" w:rsidTr="00F264E4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912319" w:rsidRPr="009A1F94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47" w:name="_Toc403748680"/>
            <w:r w:rsidRPr="009A1F94">
              <w:rPr>
                <w:sz w:val="20"/>
                <w:szCs w:val="20"/>
              </w:rPr>
              <w:t>8</w:t>
            </w:r>
            <w:bookmarkEnd w:id="47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912319" w:rsidRDefault="00912319" w:rsidP="00F264E4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912319" w:rsidRDefault="00912319" w:rsidP="003F38CE">
      <w:pPr>
        <w:pStyle w:val="Nadpis1"/>
        <w:spacing w:after="120"/>
        <w:rPr>
          <w:b w:val="0"/>
        </w:rPr>
      </w:pPr>
      <w:r>
        <w:rPr>
          <w:b w:val="0"/>
        </w:rPr>
        <w:br w:type="page"/>
      </w:r>
    </w:p>
    <w:p w:rsidR="00912319" w:rsidRDefault="00912319" w:rsidP="003F38CE">
      <w:pPr>
        <w:pStyle w:val="Nadpis1"/>
        <w:spacing w:after="120"/>
      </w:pPr>
      <w:bookmarkStart w:id="48" w:name="_Toc403748681"/>
      <w:r>
        <w:rPr>
          <w:b w:val="0"/>
        </w:rPr>
        <w:t>Příloha č. 2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Složení zkušební komise</w:t>
      </w:r>
      <w:bookmarkEnd w:id="48"/>
      <w:r>
        <w:t xml:space="preserve"> </w:t>
      </w:r>
    </w:p>
    <w:p w:rsidR="00912319" w:rsidRDefault="006635F6" w:rsidP="003F38CE">
      <w:r>
        <w:pict>
          <v:rect id="_x0000_i1029" style="width:0;height:1.5pt" o:hralign="center" o:hrstd="t" o:hr="t" fillcolor="#aca899" stroked="f"/>
        </w:pict>
      </w:r>
    </w:p>
    <w:p w:rsidR="00912319" w:rsidRDefault="00912319" w:rsidP="003F38CE">
      <w:pPr>
        <w:pStyle w:val="Nadpis1"/>
        <w:spacing w:after="120"/>
        <w:rPr>
          <w:b w:val="0"/>
        </w:rPr>
      </w:pPr>
      <w:r>
        <w:rPr>
          <w:b w:val="0"/>
        </w:rPr>
        <w:br w:type="page"/>
      </w:r>
    </w:p>
    <w:p w:rsidR="00912319" w:rsidRDefault="00912319" w:rsidP="003F38CE">
      <w:pPr>
        <w:pStyle w:val="Nadpis1"/>
        <w:spacing w:after="120"/>
      </w:pPr>
      <w:bookmarkStart w:id="49" w:name="_Toc403748682"/>
      <w:r>
        <w:rPr>
          <w:b w:val="0"/>
        </w:rPr>
        <w:t>Příloha č. 3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>Seznam a kvalifikace lektorů jednotlivých modulů</w:t>
      </w:r>
      <w:bookmarkEnd w:id="49"/>
      <w:r>
        <w:t xml:space="preserve"> </w:t>
      </w:r>
    </w:p>
    <w:p w:rsidR="00912319" w:rsidRDefault="006635F6" w:rsidP="003F38CE">
      <w:r>
        <w:pict>
          <v:rect id="_x0000_i1030" style="width:0;height:1.5pt" o:hralign="center" o:hrstd="t" o:hr="t" fillcolor="#aca899" stroked="f"/>
        </w:pict>
      </w:r>
    </w:p>
    <w:p w:rsidR="00912319" w:rsidRDefault="00912319" w:rsidP="003131AF">
      <w:pPr>
        <w:pStyle w:val="Nadpis1"/>
        <w:spacing w:after="120"/>
        <w:rPr>
          <w:b w:val="0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912319" w:rsidRPr="006B5C47" w:rsidTr="00F264E4">
        <w:tc>
          <w:tcPr>
            <w:tcW w:w="9073" w:type="dxa"/>
            <w:gridSpan w:val="6"/>
            <w:hideMark/>
          </w:tcPr>
          <w:p w:rsidR="00912319" w:rsidRPr="00A9058C" w:rsidRDefault="00912319" w:rsidP="00F264E4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912319" w:rsidTr="00F264E4">
        <w:tc>
          <w:tcPr>
            <w:tcW w:w="1844" w:type="dxa"/>
            <w:hideMark/>
          </w:tcPr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912319" w:rsidRPr="00A9058C" w:rsidRDefault="00912319" w:rsidP="00F264E4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912319" w:rsidRPr="00A9058C" w:rsidRDefault="00912319" w:rsidP="00F264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912319" w:rsidRPr="00A9058C" w:rsidRDefault="00912319" w:rsidP="00F264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912319" w:rsidRPr="00A9058C" w:rsidRDefault="00912319" w:rsidP="00F264E4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912319" w:rsidRPr="00A9058C" w:rsidRDefault="00912319" w:rsidP="00F264E4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912319" w:rsidRPr="00A9058C" w:rsidRDefault="00912319" w:rsidP="00F264E4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12319" w:rsidTr="00F264E4">
        <w:trPr>
          <w:trHeight w:val="552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60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54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48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69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50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  <w:tr w:rsidR="00912319" w:rsidTr="00F264E4">
        <w:trPr>
          <w:trHeight w:val="550"/>
        </w:trPr>
        <w:tc>
          <w:tcPr>
            <w:tcW w:w="1844" w:type="dxa"/>
          </w:tcPr>
          <w:p w:rsidR="00912319" w:rsidRDefault="00912319" w:rsidP="00F264E4"/>
        </w:tc>
        <w:tc>
          <w:tcPr>
            <w:tcW w:w="1559" w:type="dxa"/>
          </w:tcPr>
          <w:p w:rsidR="00912319" w:rsidRDefault="00912319" w:rsidP="00F264E4"/>
        </w:tc>
        <w:tc>
          <w:tcPr>
            <w:tcW w:w="1701" w:type="dxa"/>
          </w:tcPr>
          <w:p w:rsidR="00912319" w:rsidRDefault="00912319" w:rsidP="00F264E4"/>
        </w:tc>
        <w:tc>
          <w:tcPr>
            <w:tcW w:w="1134" w:type="dxa"/>
          </w:tcPr>
          <w:p w:rsidR="00912319" w:rsidRDefault="00912319" w:rsidP="00F264E4"/>
        </w:tc>
        <w:tc>
          <w:tcPr>
            <w:tcW w:w="1418" w:type="dxa"/>
          </w:tcPr>
          <w:p w:rsidR="00912319" w:rsidRDefault="00912319" w:rsidP="00F264E4"/>
        </w:tc>
        <w:tc>
          <w:tcPr>
            <w:tcW w:w="1417" w:type="dxa"/>
          </w:tcPr>
          <w:p w:rsidR="00912319" w:rsidRDefault="00912319" w:rsidP="00F264E4"/>
        </w:tc>
      </w:tr>
    </w:tbl>
    <w:p w:rsidR="00912319" w:rsidRDefault="00912319" w:rsidP="003131AF">
      <w:pPr>
        <w:pStyle w:val="Nadpis1"/>
        <w:spacing w:after="120"/>
        <w:rPr>
          <w:b w:val="0"/>
        </w:rPr>
      </w:pPr>
    </w:p>
    <w:p w:rsidR="00912319" w:rsidRDefault="00912319" w:rsidP="003131AF">
      <w:pPr>
        <w:pStyle w:val="Nadpis1"/>
        <w:spacing w:after="120"/>
        <w:rPr>
          <w:b w:val="0"/>
        </w:rPr>
      </w:pPr>
      <w:r>
        <w:rPr>
          <w:b w:val="0"/>
        </w:rPr>
        <w:br w:type="page"/>
      </w:r>
    </w:p>
    <w:p w:rsidR="00912319" w:rsidRPr="00C03D6C" w:rsidRDefault="00912319" w:rsidP="003131AF">
      <w:pPr>
        <w:pStyle w:val="Nadpis1"/>
        <w:spacing w:after="120"/>
      </w:pPr>
      <w:bookmarkStart w:id="50" w:name="_Toc403748683"/>
      <w:r>
        <w:rPr>
          <w:b w:val="0"/>
        </w:rPr>
        <w:t>Příloha č. 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Pr="00C03D6C">
        <w:rPr>
          <w:rFonts w:cs="Times New Roman"/>
          <w:bCs w:val="0"/>
          <w:kern w:val="0"/>
        </w:rPr>
        <w:t xml:space="preserve">Vzor </w:t>
      </w:r>
      <w:r w:rsidR="0010372A">
        <w:rPr>
          <w:rFonts w:cs="Times New Roman"/>
          <w:bCs w:val="0"/>
          <w:kern w:val="0"/>
        </w:rPr>
        <w:t>potvrz</w:t>
      </w:r>
      <w:r w:rsidRPr="00C03D6C">
        <w:rPr>
          <w:rFonts w:cs="Times New Roman"/>
          <w:bCs w:val="0"/>
          <w:kern w:val="0"/>
        </w:rPr>
        <w:t>ení o účasti v akreditovaném  vzdělávacím programu</w:t>
      </w:r>
      <w:r w:rsidR="00C03D6C">
        <w:rPr>
          <w:rStyle w:val="Znakapoznpodarou"/>
          <w:rFonts w:cs="Times New Roman"/>
          <w:bCs w:val="0"/>
          <w:kern w:val="0"/>
        </w:rPr>
        <w:footnoteReference w:id="1"/>
      </w:r>
      <w:bookmarkEnd w:id="50"/>
      <w:r w:rsidRPr="00C03D6C">
        <w:rPr>
          <w:rFonts w:cs="Times New Roman"/>
          <w:bCs w:val="0"/>
          <w:kern w:val="0"/>
        </w:rPr>
        <w:t xml:space="preserve"> </w:t>
      </w:r>
    </w:p>
    <w:p w:rsidR="00912319" w:rsidRDefault="006635F6" w:rsidP="003131AF">
      <w:r>
        <w:pict>
          <v:rect id="_x0000_i1031" style="width:0;height:1.5pt" o:hralign="center" o:hrstd="t" o:hr="t" fillcolor="#aca899" stroked="f"/>
        </w:pict>
      </w:r>
    </w:p>
    <w:p w:rsidR="00912319" w:rsidRPr="00A82207" w:rsidRDefault="00912319" w:rsidP="005B5E49">
      <w:pPr>
        <w:jc w:val="center"/>
      </w:pPr>
      <w:r w:rsidRPr="00A82207">
        <w:t>Název a adresa vzdělávacího zařízení</w:t>
      </w:r>
    </w:p>
    <w:p w:rsidR="00912319" w:rsidRPr="00A82207" w:rsidRDefault="00912319" w:rsidP="005B5E49">
      <w:pPr>
        <w:rPr>
          <w:sz w:val="26"/>
          <w:szCs w:val="26"/>
        </w:rPr>
      </w:pPr>
    </w:p>
    <w:p w:rsidR="00912319" w:rsidRPr="008A42A7" w:rsidRDefault="00912319" w:rsidP="005B5E49">
      <w:pPr>
        <w:jc w:val="center"/>
      </w:pPr>
      <w:r w:rsidRPr="008A42A7">
        <w:t>Vzdělávací program akreditován MŠMT dne ………… pod čj.: ……………….</w:t>
      </w:r>
    </w:p>
    <w:p w:rsidR="00912319" w:rsidRPr="00A82207" w:rsidRDefault="00912319" w:rsidP="005B5E49"/>
    <w:p w:rsidR="00912319" w:rsidRPr="00A82207" w:rsidRDefault="0010372A" w:rsidP="005B5E49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912319" w:rsidRPr="00A82207">
        <w:rPr>
          <w:rFonts w:ascii="Arial Black" w:hAnsi="Arial Black"/>
          <w:caps/>
          <w:sz w:val="36"/>
          <w:szCs w:val="36"/>
        </w:rPr>
        <w:t>ení</w:t>
      </w:r>
    </w:p>
    <w:p w:rsidR="00912319" w:rsidRPr="00A82207" w:rsidRDefault="00912319" w:rsidP="005B5E49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912319" w:rsidRPr="00A82207" w:rsidRDefault="00912319" w:rsidP="005B5E49">
      <w:pPr>
        <w:jc w:val="center"/>
      </w:pPr>
    </w:p>
    <w:p w:rsidR="00912319" w:rsidRPr="008A42A7" w:rsidRDefault="00912319" w:rsidP="005B5E49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912319" w:rsidRPr="00A82207" w:rsidRDefault="00912319" w:rsidP="005B5E49">
      <w:pPr>
        <w:jc w:val="center"/>
        <w:rPr>
          <w:sz w:val="28"/>
          <w:szCs w:val="28"/>
        </w:rPr>
      </w:pPr>
    </w:p>
    <w:p w:rsidR="00912319" w:rsidRPr="003216B1" w:rsidRDefault="00912319" w:rsidP="005B5E49">
      <w:pPr>
        <w:jc w:val="center"/>
      </w:pPr>
      <w:r w:rsidRPr="008A42A7">
        <w:t>Jméno, Příjmení, titul účastníka kurzu</w:t>
      </w:r>
    </w:p>
    <w:p w:rsidR="00912319" w:rsidRPr="008A42A7" w:rsidRDefault="00912319" w:rsidP="005B5E49">
      <w:pPr>
        <w:jc w:val="center"/>
      </w:pPr>
      <w:r w:rsidRPr="008A42A7">
        <w:t>Datum a místo narození</w:t>
      </w:r>
    </w:p>
    <w:p w:rsidR="00912319" w:rsidRPr="00A82207" w:rsidRDefault="00912319" w:rsidP="005B5E49">
      <w:pPr>
        <w:jc w:val="center"/>
      </w:pPr>
    </w:p>
    <w:p w:rsidR="00912319" w:rsidRDefault="00912319" w:rsidP="005B5E49">
      <w:pPr>
        <w:rPr>
          <w:i/>
        </w:rPr>
      </w:pPr>
      <w:r>
        <w:t>Absolvoval (a) rekvalifikační</w:t>
      </w:r>
      <w:r w:rsidRPr="00A82207">
        <w:t xml:space="preserve"> program: </w:t>
      </w:r>
      <w:r>
        <w:rPr>
          <w:b/>
        </w:rPr>
        <w:t>Instruktor horské služby (65-019-M)</w:t>
      </w:r>
    </w:p>
    <w:p w:rsidR="00912319" w:rsidRPr="00A82207" w:rsidRDefault="00912319" w:rsidP="005B5E49">
      <w:pPr>
        <w:rPr>
          <w:i/>
        </w:rPr>
      </w:pPr>
    </w:p>
    <w:p w:rsidR="00912319" w:rsidRPr="00A9058C" w:rsidRDefault="00912319" w:rsidP="005B5E49">
      <w:pPr>
        <w:spacing w:line="360" w:lineRule="auto"/>
        <w:ind w:left="2552" w:hanging="2552"/>
        <w:rPr>
          <w:b/>
        </w:rPr>
      </w:pPr>
      <w:r>
        <w:t xml:space="preserve">pro pracovní činnost: </w:t>
      </w:r>
      <w:r>
        <w:rPr>
          <w:b/>
        </w:rPr>
        <w:t xml:space="preserve">Instruktor horské služby </w:t>
      </w:r>
    </w:p>
    <w:p w:rsidR="00912319" w:rsidRPr="00A82207" w:rsidRDefault="00912319" w:rsidP="005B5E49">
      <w:r>
        <w:t>Kurz</w:t>
      </w:r>
      <w:r w:rsidRPr="00A82207">
        <w:t xml:space="preserve"> proběhl v období od ……….…. do …………… </w:t>
      </w:r>
    </w:p>
    <w:p w:rsidR="00912319" w:rsidRPr="00A82207" w:rsidRDefault="00912319" w:rsidP="005B5E49"/>
    <w:p w:rsidR="00912319" w:rsidRPr="00A82207" w:rsidRDefault="00912319" w:rsidP="005B5E49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912319" w:rsidRPr="00A82207" w:rsidRDefault="00912319" w:rsidP="005B5E49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912319" w:rsidRPr="00A82207" w:rsidRDefault="00912319" w:rsidP="005B5E49"/>
    <w:p w:rsidR="00912319" w:rsidRPr="00A82207" w:rsidRDefault="00912319" w:rsidP="005B5E49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912319" w:rsidRPr="00A82207" w:rsidRDefault="00912319" w:rsidP="005B5E49"/>
    <w:p w:rsidR="00912319" w:rsidRPr="00A9058C" w:rsidRDefault="00912319" w:rsidP="005B5E49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912319" w:rsidRPr="00A9058C" w:rsidRDefault="00912319" w:rsidP="005B5E49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912319" w:rsidRPr="00A9058C" w:rsidRDefault="00912319" w:rsidP="005B5E49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912319" w:rsidRPr="00A9058C" w:rsidRDefault="00912319" w:rsidP="005B5E49">
      <w:pPr>
        <w:tabs>
          <w:tab w:val="right" w:pos="8820"/>
        </w:tabs>
      </w:pPr>
    </w:p>
    <w:p w:rsidR="00912319" w:rsidRPr="00A82207" w:rsidRDefault="00912319" w:rsidP="005B5E49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912319" w:rsidRPr="00A82207" w:rsidRDefault="00912319" w:rsidP="005B5E49">
      <w:pPr>
        <w:tabs>
          <w:tab w:val="right" w:pos="8820"/>
        </w:tabs>
      </w:pPr>
    </w:p>
    <w:p w:rsidR="00912319" w:rsidRPr="00A82207" w:rsidRDefault="00912319" w:rsidP="005B5E49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912319" w:rsidRPr="00A82207" w:rsidRDefault="00912319" w:rsidP="005B5E49">
      <w:pPr>
        <w:tabs>
          <w:tab w:val="right" w:pos="8820"/>
        </w:tabs>
      </w:pPr>
    </w:p>
    <w:p w:rsidR="00912319" w:rsidRPr="00A82207" w:rsidRDefault="00912319" w:rsidP="005B5E49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912319" w:rsidRDefault="00912319" w:rsidP="005B5E49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912319" w:rsidRDefault="00912319" w:rsidP="005B5E4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912319" w:rsidRDefault="00912319" w:rsidP="005B5E49">
      <w:pPr>
        <w:jc w:val="center"/>
      </w:pPr>
    </w:p>
    <w:p w:rsidR="00912319" w:rsidRDefault="00912319" w:rsidP="00423AF3">
      <w:pPr>
        <w:jc w:val="both"/>
        <w:rPr>
          <w:sz w:val="18"/>
          <w:szCs w:val="18"/>
        </w:rPr>
      </w:pPr>
    </w:p>
    <w:p w:rsidR="00912319" w:rsidRDefault="00912319" w:rsidP="00423AF3">
      <w:pPr>
        <w:jc w:val="both"/>
        <w:rPr>
          <w:sz w:val="18"/>
          <w:szCs w:val="18"/>
        </w:rPr>
      </w:pPr>
    </w:p>
    <w:p w:rsidR="00912319" w:rsidRPr="00423AF3" w:rsidRDefault="00912319" w:rsidP="00423AF3">
      <w:pPr>
        <w:jc w:val="center"/>
      </w:pPr>
      <w:r w:rsidRPr="00423AF3">
        <w:t>Název a adresa zařízení</w:t>
      </w:r>
    </w:p>
    <w:p w:rsidR="00912319" w:rsidRPr="00423AF3" w:rsidRDefault="00912319" w:rsidP="00423AF3">
      <w:pPr>
        <w:rPr>
          <w:sz w:val="26"/>
          <w:szCs w:val="26"/>
        </w:rPr>
      </w:pPr>
    </w:p>
    <w:p w:rsidR="00912319" w:rsidRPr="00423AF3" w:rsidRDefault="00912319" w:rsidP="00423AF3">
      <w:pPr>
        <w:jc w:val="center"/>
      </w:pPr>
      <w:r w:rsidRPr="00423AF3">
        <w:t>Škola zařazena do rejstříku škol a školských zařízení/Studijní program akreditován MŠMT* dne ………… pod čj.: ……………….</w:t>
      </w:r>
    </w:p>
    <w:p w:rsidR="00912319" w:rsidRPr="00423AF3" w:rsidRDefault="00912319" w:rsidP="00423AF3"/>
    <w:p w:rsidR="00912319" w:rsidRPr="00423AF3" w:rsidRDefault="0010372A" w:rsidP="00423AF3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912319" w:rsidRPr="00423AF3">
        <w:rPr>
          <w:rFonts w:ascii="Arial Black" w:hAnsi="Arial Black"/>
          <w:caps/>
          <w:sz w:val="36"/>
          <w:szCs w:val="36"/>
        </w:rPr>
        <w:t>ení</w:t>
      </w:r>
    </w:p>
    <w:p w:rsidR="00912319" w:rsidRPr="00423AF3" w:rsidRDefault="00912319" w:rsidP="00423AF3">
      <w:pPr>
        <w:spacing w:before="120"/>
        <w:jc w:val="center"/>
        <w:rPr>
          <w:b/>
          <w:caps/>
          <w:spacing w:val="100"/>
        </w:rPr>
      </w:pPr>
      <w:r w:rsidRPr="00423AF3">
        <w:rPr>
          <w:b/>
          <w:caps/>
          <w:spacing w:val="100"/>
        </w:rPr>
        <w:t>o ÚČASTI V AKREDITOVANÉM VZDĚLÁVACÍM PROGRAMU</w:t>
      </w:r>
    </w:p>
    <w:p w:rsidR="00912319" w:rsidRPr="00423AF3" w:rsidRDefault="00912319" w:rsidP="00423AF3">
      <w:pPr>
        <w:jc w:val="center"/>
      </w:pPr>
    </w:p>
    <w:p w:rsidR="00912319" w:rsidRPr="00423AF3" w:rsidRDefault="00912319" w:rsidP="00423AF3">
      <w:pPr>
        <w:jc w:val="both"/>
        <w:rPr>
          <w:szCs w:val="28"/>
        </w:rPr>
      </w:pPr>
      <w:r w:rsidRPr="00423AF3"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423AF3">
        <w:rPr>
          <w:vertAlign w:val="superscript"/>
        </w:rPr>
        <w:footnoteReference w:customMarkFollows="1" w:id="2"/>
        <w:sym w:font="Symbol" w:char="F02A"/>
      </w:r>
      <w:r w:rsidRPr="00423AF3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912319" w:rsidRPr="00423AF3" w:rsidRDefault="00912319" w:rsidP="00423AF3"/>
    <w:p w:rsidR="00912319" w:rsidRPr="00423AF3" w:rsidRDefault="00912319" w:rsidP="00423AF3">
      <w:pPr>
        <w:jc w:val="center"/>
      </w:pPr>
      <w:r w:rsidRPr="00423AF3">
        <w:t>Jméno, Příjmení, titul účastníka kurzu</w:t>
      </w:r>
    </w:p>
    <w:p w:rsidR="00912319" w:rsidRPr="00423AF3" w:rsidRDefault="00912319" w:rsidP="00423AF3">
      <w:pPr>
        <w:jc w:val="center"/>
      </w:pPr>
      <w:r w:rsidRPr="00423AF3">
        <w:t>Datum a místo narození</w:t>
      </w:r>
    </w:p>
    <w:p w:rsidR="00912319" w:rsidRPr="00423AF3" w:rsidRDefault="00912319" w:rsidP="00423AF3">
      <w:pPr>
        <w:jc w:val="center"/>
      </w:pPr>
    </w:p>
    <w:p w:rsidR="00912319" w:rsidRDefault="00912319" w:rsidP="00423AF3">
      <w:pPr>
        <w:rPr>
          <w:i/>
        </w:rPr>
      </w:pPr>
      <w:r w:rsidRPr="00423AF3">
        <w:t xml:space="preserve">Absolvoval (a) rekvalifikační program: </w:t>
      </w:r>
      <w:r>
        <w:rPr>
          <w:b/>
        </w:rPr>
        <w:t>Instruktor horské služby (65-019-M)</w:t>
      </w:r>
    </w:p>
    <w:p w:rsidR="00912319" w:rsidRPr="00423AF3" w:rsidRDefault="00912319" w:rsidP="00423AF3">
      <w:pPr>
        <w:rPr>
          <w:i/>
        </w:rPr>
      </w:pPr>
    </w:p>
    <w:p w:rsidR="00912319" w:rsidRDefault="00912319" w:rsidP="00423AF3">
      <w:pPr>
        <w:rPr>
          <w:i/>
        </w:rPr>
      </w:pPr>
      <w:r w:rsidRPr="00423AF3">
        <w:t xml:space="preserve">pro pracovní činnost: </w:t>
      </w:r>
      <w:r>
        <w:rPr>
          <w:b/>
        </w:rPr>
        <w:t xml:space="preserve">Instruktor horské služby </w:t>
      </w:r>
    </w:p>
    <w:p w:rsidR="00912319" w:rsidRPr="00423AF3" w:rsidRDefault="00912319" w:rsidP="00423AF3">
      <w:r w:rsidRPr="00423AF3">
        <w:t xml:space="preserve">Kurz proběhl v období od ……….…. do …………… </w:t>
      </w:r>
    </w:p>
    <w:p w:rsidR="00912319" w:rsidRPr="00423AF3" w:rsidRDefault="00912319" w:rsidP="00423AF3"/>
    <w:p w:rsidR="00912319" w:rsidRPr="00423AF3" w:rsidRDefault="00912319" w:rsidP="00423AF3">
      <w:r w:rsidRPr="00423AF3">
        <w:t>V rozsahu</w:t>
      </w:r>
      <w:r w:rsidRPr="00423AF3">
        <w:tab/>
      </w:r>
      <w:r w:rsidRPr="00423AF3">
        <w:tab/>
        <w:t xml:space="preserve">- na teorii  </w:t>
      </w:r>
      <w:r w:rsidRPr="00423AF3">
        <w:tab/>
      </w:r>
      <w:r w:rsidRPr="00423AF3">
        <w:tab/>
      </w:r>
      <w:r w:rsidRPr="00423AF3">
        <w:tab/>
      </w:r>
      <w:r w:rsidRPr="00423AF3">
        <w:tab/>
        <w:t>…   vyučovacích hodin</w:t>
      </w:r>
    </w:p>
    <w:p w:rsidR="00912319" w:rsidRPr="00423AF3" w:rsidRDefault="00912319" w:rsidP="00423AF3">
      <w:r w:rsidRPr="00423AF3">
        <w:tab/>
      </w:r>
      <w:r w:rsidRPr="00423AF3">
        <w:tab/>
      </w:r>
      <w:r w:rsidRPr="00423AF3">
        <w:tab/>
        <w:t xml:space="preserve">- na praxi </w:t>
      </w:r>
      <w:r w:rsidRPr="00423AF3">
        <w:tab/>
      </w:r>
      <w:r w:rsidRPr="00423AF3">
        <w:tab/>
      </w:r>
      <w:r w:rsidRPr="00423AF3">
        <w:tab/>
      </w:r>
      <w:r w:rsidRPr="00423AF3">
        <w:tab/>
        <w:t>…   hodin</w:t>
      </w:r>
    </w:p>
    <w:p w:rsidR="00912319" w:rsidRPr="00423AF3" w:rsidRDefault="00912319" w:rsidP="00423AF3"/>
    <w:p w:rsidR="00912319" w:rsidRPr="00423AF3" w:rsidRDefault="00912319" w:rsidP="00423AF3">
      <w:r w:rsidRPr="00423AF3">
        <w:t>Vzdělávací program obsahoval tyto předměty (moduly):</w:t>
      </w:r>
    </w:p>
    <w:p w:rsidR="00912319" w:rsidRPr="00423AF3" w:rsidRDefault="00912319" w:rsidP="00423AF3">
      <w:pPr>
        <w:tabs>
          <w:tab w:val="left" w:pos="7513"/>
          <w:tab w:val="left" w:pos="7938"/>
          <w:tab w:val="right" w:pos="8820"/>
        </w:tabs>
      </w:pPr>
      <w:r w:rsidRPr="00423AF3">
        <w:t>………………………..</w:t>
      </w:r>
      <w:r w:rsidRPr="00423AF3">
        <w:tab/>
        <w:t>….  hodin</w:t>
      </w:r>
    </w:p>
    <w:p w:rsidR="00912319" w:rsidRPr="00423AF3" w:rsidRDefault="00912319" w:rsidP="00423AF3">
      <w:pPr>
        <w:tabs>
          <w:tab w:val="right" w:pos="8820"/>
        </w:tabs>
      </w:pPr>
      <w:r w:rsidRPr="00423AF3">
        <w:t>……………………….                                                                               ….  hodin</w:t>
      </w:r>
    </w:p>
    <w:p w:rsidR="00912319" w:rsidRPr="00423AF3" w:rsidRDefault="00912319" w:rsidP="00423AF3">
      <w:pPr>
        <w:tabs>
          <w:tab w:val="right" w:pos="8820"/>
        </w:tabs>
      </w:pPr>
      <w:r w:rsidRPr="00423AF3">
        <w:t>……………………….                                                                               ….  hodin</w:t>
      </w:r>
    </w:p>
    <w:p w:rsidR="00912319" w:rsidRPr="00423AF3" w:rsidRDefault="00912319" w:rsidP="00423AF3">
      <w:pPr>
        <w:tabs>
          <w:tab w:val="right" w:pos="8820"/>
        </w:tabs>
      </w:pPr>
    </w:p>
    <w:p w:rsidR="00912319" w:rsidRPr="00423AF3" w:rsidRDefault="00912319" w:rsidP="00423AF3">
      <w:pPr>
        <w:tabs>
          <w:tab w:val="right" w:pos="8820"/>
        </w:tabs>
        <w:jc w:val="both"/>
        <w:rPr>
          <w:b/>
        </w:rPr>
      </w:pPr>
      <w:r w:rsidRPr="00423AF3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912319" w:rsidRPr="00423AF3" w:rsidRDefault="00912319" w:rsidP="00423AF3">
      <w:pPr>
        <w:tabs>
          <w:tab w:val="right" w:pos="8820"/>
        </w:tabs>
      </w:pPr>
    </w:p>
    <w:p w:rsidR="00912319" w:rsidRPr="00423AF3" w:rsidRDefault="00912319" w:rsidP="00423AF3">
      <w:pPr>
        <w:tabs>
          <w:tab w:val="right" w:pos="8820"/>
        </w:tabs>
      </w:pPr>
      <w:r w:rsidRPr="00423AF3">
        <w:t>V …………………... dne ……………</w:t>
      </w:r>
    </w:p>
    <w:p w:rsidR="00912319" w:rsidRPr="00423AF3" w:rsidRDefault="00912319" w:rsidP="00423AF3">
      <w:pPr>
        <w:tabs>
          <w:tab w:val="right" w:pos="8820"/>
        </w:tabs>
      </w:pPr>
    </w:p>
    <w:p w:rsidR="00912319" w:rsidRPr="00423AF3" w:rsidRDefault="00912319" w:rsidP="00423AF3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 w:rsidRPr="00423AF3">
        <w:rPr>
          <w:sz w:val="20"/>
          <w:szCs w:val="20"/>
        </w:rPr>
        <w:tab/>
        <w:t>…………………………………</w:t>
      </w:r>
      <w:r w:rsidRPr="00423AF3">
        <w:rPr>
          <w:sz w:val="20"/>
          <w:szCs w:val="20"/>
        </w:rPr>
        <w:tab/>
        <w:t>…..………………………….....</w:t>
      </w:r>
    </w:p>
    <w:p w:rsidR="00912319" w:rsidRPr="00423AF3" w:rsidRDefault="00912319" w:rsidP="00423AF3">
      <w:pPr>
        <w:tabs>
          <w:tab w:val="left" w:pos="1276"/>
          <w:tab w:val="left" w:pos="5670"/>
        </w:tabs>
        <w:jc w:val="both"/>
      </w:pPr>
      <w:r w:rsidRPr="00423AF3">
        <w:tab/>
        <w:t xml:space="preserve">Eva Nováková </w:t>
      </w:r>
      <w:r w:rsidRPr="00423AF3">
        <w:tab/>
        <w:t>Pavel Černý</w:t>
      </w:r>
    </w:p>
    <w:p w:rsidR="00912319" w:rsidRPr="00423AF3" w:rsidRDefault="00912319" w:rsidP="00423AF3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 w:rsidRPr="00423AF3">
        <w:tab/>
      </w:r>
      <w:r w:rsidRPr="00423AF3">
        <w:rPr>
          <w:sz w:val="20"/>
          <w:szCs w:val="20"/>
        </w:rPr>
        <w:t>garant kurzu</w:t>
      </w:r>
      <w:r w:rsidRPr="00423AF3">
        <w:tab/>
        <w:t>L.S.</w:t>
      </w:r>
      <w:r w:rsidRPr="00423AF3">
        <w:tab/>
      </w:r>
      <w:r w:rsidRPr="00423AF3">
        <w:rPr>
          <w:sz w:val="20"/>
          <w:szCs w:val="20"/>
        </w:rPr>
        <w:t>statutární zástupce vzdělávacího zařízení</w:t>
      </w:r>
    </w:p>
    <w:p w:rsidR="00912319" w:rsidRPr="00423AF3" w:rsidRDefault="00912319" w:rsidP="00423AF3"/>
    <w:p w:rsidR="00912319" w:rsidRDefault="00912319" w:rsidP="00423AF3">
      <w:pPr>
        <w:jc w:val="both"/>
        <w:rPr>
          <w:sz w:val="18"/>
          <w:szCs w:val="18"/>
        </w:rPr>
      </w:pPr>
    </w:p>
    <w:p w:rsidR="002D6AF1" w:rsidRDefault="002D6AF1" w:rsidP="00423AF3">
      <w:pPr>
        <w:jc w:val="both"/>
        <w:rPr>
          <w:sz w:val="18"/>
          <w:szCs w:val="18"/>
        </w:rPr>
      </w:pPr>
    </w:p>
    <w:p w:rsidR="002D6AF1" w:rsidRDefault="002D6AF1" w:rsidP="00423AF3">
      <w:pPr>
        <w:jc w:val="both"/>
        <w:rPr>
          <w:sz w:val="18"/>
          <w:szCs w:val="18"/>
        </w:rPr>
      </w:pPr>
    </w:p>
    <w:p w:rsidR="002D6AF1" w:rsidRDefault="002D6AF1" w:rsidP="00423AF3">
      <w:pPr>
        <w:jc w:val="both"/>
        <w:rPr>
          <w:sz w:val="18"/>
          <w:szCs w:val="18"/>
        </w:rPr>
      </w:pPr>
    </w:p>
    <w:p w:rsidR="002D6AF1" w:rsidRPr="001835AF" w:rsidRDefault="002D6AF1" w:rsidP="00BA738F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51" w:name="_Toc372711646"/>
      <w:bookmarkStart w:id="52" w:name="_Toc348366893"/>
      <w:bookmarkStart w:id="53" w:name="_Toc403748684"/>
      <w:r w:rsidRPr="001835AF">
        <w:rPr>
          <w:b w:val="0"/>
          <w:color w:val="000000"/>
        </w:rPr>
        <w:lastRenderedPageBreak/>
        <w:t>Příloha č. 5 –</w:t>
      </w:r>
      <w:r w:rsidRPr="001835AF">
        <w:rPr>
          <w:color w:val="000000"/>
        </w:rPr>
        <w:t xml:space="preserve"> Způsob zjišťování zpětné vazby od účastníků</w:t>
      </w:r>
      <w:bookmarkEnd w:id="51"/>
      <w:bookmarkEnd w:id="52"/>
      <w:bookmarkEnd w:id="53"/>
      <w:r w:rsidRPr="001835AF">
        <w:rPr>
          <w:color w:val="000000"/>
        </w:rPr>
        <w:t xml:space="preserve"> </w:t>
      </w:r>
    </w:p>
    <w:p w:rsidR="002D6AF1" w:rsidRPr="00BA738F" w:rsidRDefault="002D6AF1" w:rsidP="00BA738F"/>
    <w:p w:rsidR="002D6AF1" w:rsidRPr="001835AF" w:rsidRDefault="002D6AF1" w:rsidP="00CC21EF">
      <w:pPr>
        <w:pStyle w:val="Nadpis2"/>
        <w:jc w:val="center"/>
        <w:rPr>
          <w:b w:val="0"/>
          <w:color w:val="000000"/>
        </w:rPr>
      </w:pPr>
      <w:bookmarkStart w:id="54" w:name="_Toc403748685"/>
      <w:r w:rsidRPr="001835AF">
        <w:rPr>
          <w:b w:val="0"/>
          <w:color w:val="000000"/>
        </w:rPr>
        <w:t>Název vzdělávací instituce</w:t>
      </w:r>
      <w:bookmarkEnd w:id="54"/>
    </w:p>
    <w:p w:rsidR="002D6AF1" w:rsidRPr="001835AF" w:rsidRDefault="002D6AF1" w:rsidP="00CC21EF">
      <w:pPr>
        <w:pStyle w:val="Nadpis2"/>
        <w:jc w:val="center"/>
        <w:rPr>
          <w:color w:val="000000"/>
        </w:rPr>
      </w:pPr>
    </w:p>
    <w:p w:rsidR="002D6AF1" w:rsidRPr="001835AF" w:rsidRDefault="002D6AF1" w:rsidP="00CC21EF">
      <w:pPr>
        <w:pStyle w:val="Nadpis2"/>
        <w:jc w:val="center"/>
        <w:rPr>
          <w:i w:val="0"/>
          <w:color w:val="000000"/>
        </w:rPr>
      </w:pPr>
      <w:bookmarkStart w:id="55" w:name="_Toc403748686"/>
      <w:r w:rsidRPr="001835AF">
        <w:rPr>
          <w:i w:val="0"/>
          <w:color w:val="000000"/>
        </w:rPr>
        <w:t>Hodnocení spokojenosti s kurzem</w:t>
      </w:r>
      <w:bookmarkEnd w:id="55"/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Instruktor horské služby</w:t>
      </w:r>
    </w:p>
    <w:p w:rsidR="002D6AF1" w:rsidRPr="002D6AF1" w:rsidRDefault="002D6AF1" w:rsidP="004C09A2">
      <w:pPr>
        <w:rPr>
          <w:b/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2D6AF1" w:rsidRDefault="002D6AF1" w:rsidP="004C09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8B01B9">
      <w:pPr>
        <w:pBdr>
          <w:bottom w:val="single" w:sz="4" w:space="1" w:color="auto"/>
        </w:pBd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1835AF">
      <w:pPr>
        <w:numPr>
          <w:ilvl w:val="0"/>
          <w:numId w:val="22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1835AF">
      <w:pPr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1835AF">
      <w:pPr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2D6AF1" w:rsidRPr="00CC21EF" w:rsidRDefault="002D6AF1" w:rsidP="004C09A2">
      <w:pPr>
        <w:ind w:firstLine="567"/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1835AF">
      <w:pPr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2D6AF1" w:rsidRDefault="002D6AF1" w:rsidP="004C09A2">
      <w:pPr>
        <w:ind w:firstLine="567"/>
        <w:rPr>
          <w:sz w:val="22"/>
          <w:szCs w:val="22"/>
        </w:rPr>
      </w:pPr>
    </w:p>
    <w:p w:rsidR="002D6AF1" w:rsidRDefault="002D6AF1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2D6AF1" w:rsidRDefault="002D6AF1" w:rsidP="004C09A2">
      <w:pPr>
        <w:ind w:firstLine="567"/>
        <w:rPr>
          <w:sz w:val="22"/>
          <w:szCs w:val="22"/>
        </w:rPr>
      </w:pPr>
    </w:p>
    <w:p w:rsidR="002D6AF1" w:rsidRDefault="002D6AF1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2D6AF1" w:rsidRDefault="002D6AF1" w:rsidP="004C09A2">
      <w:pPr>
        <w:ind w:firstLine="567"/>
        <w:rPr>
          <w:sz w:val="22"/>
          <w:szCs w:val="22"/>
        </w:rPr>
      </w:pPr>
    </w:p>
    <w:p w:rsidR="002D6AF1" w:rsidRDefault="002D6AF1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Pr="00CC21EF" w:rsidRDefault="002D6AF1" w:rsidP="001835AF">
      <w:pPr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BA738F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2D6AF1" w:rsidRDefault="002D6AF1" w:rsidP="004C09A2">
      <w:pPr>
        <w:rPr>
          <w:sz w:val="22"/>
          <w:szCs w:val="22"/>
        </w:rPr>
      </w:pPr>
    </w:p>
    <w:p w:rsidR="002D6AF1" w:rsidRPr="00BA738F" w:rsidRDefault="002D6AF1" w:rsidP="001835AF">
      <w:pPr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s rozsahem a kvalitou teoretické výuky?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Default="002D6AF1" w:rsidP="001835AF">
      <w:pPr>
        <w:pStyle w:val="Odstavecseseznamem"/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2D6AF1" w:rsidRDefault="002D6AF1" w:rsidP="00BA738F">
      <w:pPr>
        <w:pStyle w:val="Odstavecseseznamem"/>
        <w:ind w:left="567"/>
        <w:rPr>
          <w:b/>
          <w:sz w:val="22"/>
          <w:szCs w:val="22"/>
        </w:rPr>
      </w:pP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</w:p>
    <w:p w:rsidR="002D6AF1" w:rsidRDefault="002D6AF1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</w:p>
    <w:p w:rsidR="002D6AF1" w:rsidRPr="00BA738F" w:rsidRDefault="002D6AF1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2D6AF1" w:rsidRDefault="002D6AF1" w:rsidP="00BA738F">
      <w:pPr>
        <w:ind w:firstLine="567"/>
        <w:rPr>
          <w:sz w:val="22"/>
          <w:szCs w:val="22"/>
        </w:rPr>
      </w:pPr>
    </w:p>
    <w:p w:rsidR="002D6AF1" w:rsidRPr="00BA738F" w:rsidRDefault="002D6AF1" w:rsidP="001835AF">
      <w:pPr>
        <w:pStyle w:val="Odstavecseseznamem"/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lastRenderedPageBreak/>
        <w:t>Která témata byla nejvíce zajímavá?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1835AF">
      <w:pPr>
        <w:pStyle w:val="Odstavecseseznamem"/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2D6AF1" w:rsidRDefault="002D6AF1" w:rsidP="00B82197">
      <w:pPr>
        <w:pStyle w:val="Odstavecseseznamem"/>
        <w:ind w:left="567"/>
        <w:rPr>
          <w:b/>
          <w:sz w:val="22"/>
          <w:szCs w:val="22"/>
        </w:rPr>
      </w:pP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2D6AF1" w:rsidRDefault="002D6AF1" w:rsidP="00B82197">
      <w:pPr>
        <w:pStyle w:val="Odstavecseseznamem"/>
        <w:ind w:left="567"/>
        <w:rPr>
          <w:sz w:val="22"/>
          <w:szCs w:val="22"/>
        </w:rPr>
      </w:pPr>
    </w:p>
    <w:p w:rsidR="002D6AF1" w:rsidRPr="00B82197" w:rsidRDefault="002D6AF1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2D6AF1" w:rsidRDefault="002D6AF1" w:rsidP="004C09A2">
      <w:pPr>
        <w:rPr>
          <w:sz w:val="22"/>
          <w:szCs w:val="22"/>
        </w:rPr>
      </w:pPr>
    </w:p>
    <w:p w:rsidR="002D6AF1" w:rsidRPr="00BA738F" w:rsidRDefault="002D6AF1" w:rsidP="001835AF">
      <w:pPr>
        <w:pStyle w:val="Odstavecseseznamem"/>
        <w:numPr>
          <w:ilvl w:val="0"/>
          <w:numId w:val="22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sz w:val="22"/>
          <w:szCs w:val="22"/>
        </w:rPr>
      </w:pPr>
    </w:p>
    <w:p w:rsidR="002D6AF1" w:rsidRPr="00BA738F" w:rsidRDefault="002D6AF1" w:rsidP="001835AF">
      <w:pPr>
        <w:pStyle w:val="Odstavecseseznamem"/>
        <w:numPr>
          <w:ilvl w:val="0"/>
          <w:numId w:val="22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2D6AF1" w:rsidRDefault="002D6AF1" w:rsidP="004C09A2">
      <w:pPr>
        <w:rPr>
          <w:sz w:val="22"/>
          <w:szCs w:val="22"/>
        </w:rPr>
      </w:pPr>
    </w:p>
    <w:p w:rsidR="002D6AF1" w:rsidRDefault="002D6AF1" w:rsidP="004C09A2">
      <w:pPr>
        <w:rPr>
          <w:b/>
          <w:sz w:val="22"/>
          <w:szCs w:val="22"/>
        </w:rPr>
      </w:pPr>
    </w:p>
    <w:p w:rsidR="002D6AF1" w:rsidRDefault="002D6AF1" w:rsidP="004C09A2">
      <w:pPr>
        <w:rPr>
          <w:b/>
          <w:sz w:val="22"/>
          <w:szCs w:val="22"/>
        </w:rPr>
      </w:pPr>
    </w:p>
    <w:p w:rsidR="002D6AF1" w:rsidRPr="00BA738F" w:rsidRDefault="002D6AF1" w:rsidP="004C09A2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2D6AF1" w:rsidRDefault="002D6AF1" w:rsidP="004C09A2">
      <w:pPr>
        <w:rPr>
          <w:sz w:val="22"/>
          <w:szCs w:val="22"/>
          <w:highlight w:val="cyan"/>
        </w:rPr>
      </w:pPr>
    </w:p>
    <w:p w:rsidR="002D6AF1" w:rsidRDefault="002D6AF1"/>
    <w:p w:rsidR="002D6AF1" w:rsidRPr="00125064" w:rsidRDefault="002D6AF1" w:rsidP="00423AF3">
      <w:pPr>
        <w:jc w:val="both"/>
        <w:rPr>
          <w:sz w:val="18"/>
          <w:szCs w:val="18"/>
        </w:rPr>
      </w:pPr>
    </w:p>
    <w:sectPr w:rsidR="002D6AF1" w:rsidRPr="00125064" w:rsidSect="006461E8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5F6" w:rsidRDefault="006635F6">
      <w:r>
        <w:separator/>
      </w:r>
    </w:p>
  </w:endnote>
  <w:endnote w:type="continuationSeparator" w:id="0">
    <w:p w:rsidR="006635F6" w:rsidRDefault="006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20" w:rsidRDefault="00356C20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6C20" w:rsidRDefault="00356C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20" w:rsidRPr="00862358" w:rsidRDefault="00356C20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1B1A96">
      <w:rPr>
        <w:rStyle w:val="slostrnky"/>
        <w:rFonts w:cs="Arial"/>
        <w:noProof/>
        <w:sz w:val="22"/>
        <w:szCs w:val="22"/>
      </w:rPr>
      <w:t>7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356C20" w:rsidRDefault="00356C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5F6" w:rsidRDefault="006635F6">
      <w:r>
        <w:separator/>
      </w:r>
    </w:p>
  </w:footnote>
  <w:footnote w:type="continuationSeparator" w:id="0">
    <w:p w:rsidR="006635F6" w:rsidRDefault="006635F6">
      <w:r>
        <w:continuationSeparator/>
      </w:r>
    </w:p>
  </w:footnote>
  <w:footnote w:id="1">
    <w:p w:rsidR="00C03D6C" w:rsidRPr="00C03D6C" w:rsidRDefault="00C03D6C" w:rsidP="00C03D6C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C03D6C">
        <w:rPr>
          <w:rStyle w:val="Znakapoznpodarou"/>
          <w:sz w:val="16"/>
          <w:szCs w:val="16"/>
        </w:rPr>
        <w:footnoteRef/>
      </w:r>
      <w:r w:rsidRPr="00C03D6C">
        <w:rPr>
          <w:sz w:val="16"/>
          <w:szCs w:val="16"/>
        </w:rPr>
        <w:t xml:space="preserve"> </w:t>
      </w:r>
      <w:r w:rsidRPr="00C03D6C">
        <w:rPr>
          <w:sz w:val="18"/>
          <w:szCs w:val="18"/>
        </w:rPr>
        <w:t xml:space="preserve">Zvolte a vyplňte jeden ze vzorů. Pokyny najdete na </w:t>
      </w:r>
      <w:hyperlink r:id="rId1" w:history="1">
        <w:r w:rsidRPr="00C03D6C">
          <w:rPr>
            <w:rStyle w:val="Hypertextovodkaz"/>
            <w:rFonts w:ascii="Calibri" w:hAnsi="Calibri"/>
            <w:sz w:val="18"/>
            <w:szCs w:val="18"/>
          </w:rPr>
          <w:t>www.msmt.cz/vzdelavani/</w:t>
        </w:r>
      </w:hyperlink>
      <w:r w:rsidRPr="00C03D6C">
        <w:rPr>
          <w:rFonts w:ascii="Calibri" w:hAnsi="Calibri"/>
          <w:sz w:val="18"/>
          <w:szCs w:val="18"/>
        </w:rPr>
        <w:t xml:space="preserve"> další </w:t>
      </w:r>
      <w:r w:rsidRPr="00C03D6C">
        <w:rPr>
          <w:rFonts w:ascii="Calibri" w:hAnsi="Calibri"/>
          <w:bCs/>
          <w:sz w:val="18"/>
          <w:szCs w:val="18"/>
        </w:rPr>
        <w:t>vzdělávání/rekvalifik</w:t>
      </w:r>
      <w:r w:rsidRPr="00C03D6C">
        <w:rPr>
          <w:rFonts w:ascii="Calibri" w:hAnsi="Calibri"/>
          <w:bCs/>
          <w:sz w:val="16"/>
          <w:szCs w:val="16"/>
        </w:rPr>
        <w:t>ace.</w:t>
      </w:r>
    </w:p>
    <w:p w:rsidR="00C03D6C" w:rsidRPr="00C03D6C" w:rsidRDefault="00C03D6C">
      <w:pPr>
        <w:pStyle w:val="Textpoznpodarou"/>
        <w:rPr>
          <w:sz w:val="16"/>
          <w:szCs w:val="16"/>
        </w:rPr>
      </w:pPr>
    </w:p>
  </w:footnote>
  <w:footnote w:id="2">
    <w:p w:rsidR="00356C20" w:rsidRPr="00E46CC2" w:rsidRDefault="00356C20" w:rsidP="00423AF3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356C20" w:rsidRDefault="00356C20" w:rsidP="00423A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C20" w:rsidRPr="001537FC" w:rsidRDefault="00356C20" w:rsidP="006C3291">
    <w:pPr>
      <w:pStyle w:val="Zhlav"/>
      <w:jc w:val="right"/>
      <w:rPr>
        <w:b/>
        <w:bCs/>
        <w:color w:val="808080"/>
        <w:sz w:val="24"/>
      </w:rPr>
    </w:pPr>
    <w:r w:rsidRPr="006C3291">
      <w:rPr>
        <w:b/>
        <w:bCs/>
        <w:color w:val="808080"/>
        <w:sz w:val="24"/>
      </w:rPr>
      <w:t>Instruktor horské služby</w:t>
    </w:r>
    <w:r>
      <w:rPr>
        <w:b/>
        <w:bCs/>
        <w:color w:val="808080"/>
        <w:sz w:val="24"/>
      </w:rPr>
      <w:t xml:space="preserve"> (65-019</w:t>
    </w:r>
    <w:r w:rsidRPr="006C3291">
      <w:rPr>
        <w:b/>
        <w:bCs/>
        <w:color w:val="808080"/>
        <w:sz w:val="24"/>
      </w:rPr>
      <w:t>- M)</w:t>
    </w:r>
    <w:r>
      <w:rPr>
        <w:b/>
        <w:bCs/>
        <w:color w:val="808080"/>
        <w:sz w:val="24"/>
      </w:rPr>
      <w:t xml:space="preserve">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34E80"/>
    <w:multiLevelType w:val="hybridMultilevel"/>
    <w:tmpl w:val="8FD2E05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3E5F"/>
    <w:multiLevelType w:val="hybridMultilevel"/>
    <w:tmpl w:val="F460AB0E"/>
    <w:lvl w:ilvl="0" w:tplc="E9144A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E2FB7"/>
    <w:multiLevelType w:val="hybridMultilevel"/>
    <w:tmpl w:val="8BC6C3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36F20"/>
    <w:multiLevelType w:val="hybridMultilevel"/>
    <w:tmpl w:val="C77EB8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824002"/>
    <w:multiLevelType w:val="hybridMultilevel"/>
    <w:tmpl w:val="70D05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828"/>
    <w:multiLevelType w:val="hybridMultilevel"/>
    <w:tmpl w:val="C73285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EBD16BE"/>
    <w:multiLevelType w:val="hybridMultilevel"/>
    <w:tmpl w:val="3386E818"/>
    <w:lvl w:ilvl="0" w:tplc="E9144AF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3B1"/>
    <w:multiLevelType w:val="hybridMultilevel"/>
    <w:tmpl w:val="AA446742"/>
    <w:lvl w:ilvl="0" w:tplc="E9144A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108C2"/>
    <w:multiLevelType w:val="hybridMultilevel"/>
    <w:tmpl w:val="60F61808"/>
    <w:lvl w:ilvl="0" w:tplc="B2D66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66601"/>
    <w:multiLevelType w:val="hybridMultilevel"/>
    <w:tmpl w:val="EA78B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469A4"/>
    <w:multiLevelType w:val="hybridMultilevel"/>
    <w:tmpl w:val="F5CEA85E"/>
    <w:lvl w:ilvl="0" w:tplc="E9144A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736D3"/>
    <w:multiLevelType w:val="hybridMultilevel"/>
    <w:tmpl w:val="D70C819A"/>
    <w:lvl w:ilvl="0" w:tplc="BDC4A7A6">
      <w:start w:val="1"/>
      <w:numFmt w:val="bullet"/>
      <w:pStyle w:val="ABSznaka1"/>
      <w:lvlText w:val="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20551"/>
    <w:multiLevelType w:val="hybridMultilevel"/>
    <w:tmpl w:val="50F63D6C"/>
    <w:lvl w:ilvl="0" w:tplc="E9144A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90439"/>
    <w:multiLevelType w:val="hybridMultilevel"/>
    <w:tmpl w:val="B09E4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19"/>
  </w:num>
  <w:num w:numId="6">
    <w:abstractNumId w:val="3"/>
  </w:num>
  <w:num w:numId="7">
    <w:abstractNumId w:val="21"/>
  </w:num>
  <w:num w:numId="8">
    <w:abstractNumId w:val="5"/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18"/>
  </w:num>
  <w:num w:numId="18">
    <w:abstractNumId w:val="22"/>
  </w:num>
  <w:num w:numId="19">
    <w:abstractNumId w:val="6"/>
  </w:num>
  <w:num w:numId="20">
    <w:abstractNumId w:val="16"/>
  </w:num>
  <w:num w:numId="21">
    <w:abstractNumId w:val="14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3C9"/>
    <w:rsid w:val="00001608"/>
    <w:rsid w:val="000032F5"/>
    <w:rsid w:val="00006951"/>
    <w:rsid w:val="00013BCA"/>
    <w:rsid w:val="00025EDF"/>
    <w:rsid w:val="00034AE8"/>
    <w:rsid w:val="00056A8D"/>
    <w:rsid w:val="00065727"/>
    <w:rsid w:val="00083D65"/>
    <w:rsid w:val="00084C83"/>
    <w:rsid w:val="00091EC3"/>
    <w:rsid w:val="000A54BA"/>
    <w:rsid w:val="000C2AAD"/>
    <w:rsid w:val="000D15E6"/>
    <w:rsid w:val="000E3655"/>
    <w:rsid w:val="000E7638"/>
    <w:rsid w:val="000F1C08"/>
    <w:rsid w:val="000F2C88"/>
    <w:rsid w:val="0010096F"/>
    <w:rsid w:val="00101D2D"/>
    <w:rsid w:val="0010372A"/>
    <w:rsid w:val="00105D41"/>
    <w:rsid w:val="001115E4"/>
    <w:rsid w:val="00125064"/>
    <w:rsid w:val="001266C4"/>
    <w:rsid w:val="00132C3D"/>
    <w:rsid w:val="0013612F"/>
    <w:rsid w:val="0014295B"/>
    <w:rsid w:val="001445F1"/>
    <w:rsid w:val="00145106"/>
    <w:rsid w:val="001537FC"/>
    <w:rsid w:val="00153D3E"/>
    <w:rsid w:val="0016210F"/>
    <w:rsid w:val="00163AA7"/>
    <w:rsid w:val="001833D3"/>
    <w:rsid w:val="001835AF"/>
    <w:rsid w:val="001903C6"/>
    <w:rsid w:val="00193534"/>
    <w:rsid w:val="00197B2D"/>
    <w:rsid w:val="001A085D"/>
    <w:rsid w:val="001A488C"/>
    <w:rsid w:val="001B12C1"/>
    <w:rsid w:val="001B156F"/>
    <w:rsid w:val="001B1A96"/>
    <w:rsid w:val="001B1E32"/>
    <w:rsid w:val="001B258F"/>
    <w:rsid w:val="001C7651"/>
    <w:rsid w:val="001D3A8B"/>
    <w:rsid w:val="001D469C"/>
    <w:rsid w:val="001E3589"/>
    <w:rsid w:val="001E36A0"/>
    <w:rsid w:val="001F6DBF"/>
    <w:rsid w:val="00202841"/>
    <w:rsid w:val="0020737E"/>
    <w:rsid w:val="00213552"/>
    <w:rsid w:val="00215964"/>
    <w:rsid w:val="00223D07"/>
    <w:rsid w:val="002259F1"/>
    <w:rsid w:val="00230701"/>
    <w:rsid w:val="00243A97"/>
    <w:rsid w:val="0025097E"/>
    <w:rsid w:val="00257339"/>
    <w:rsid w:val="00265070"/>
    <w:rsid w:val="0027546A"/>
    <w:rsid w:val="00275A9B"/>
    <w:rsid w:val="00275C93"/>
    <w:rsid w:val="00275F5E"/>
    <w:rsid w:val="002770B4"/>
    <w:rsid w:val="00277E9B"/>
    <w:rsid w:val="002868DA"/>
    <w:rsid w:val="0028743E"/>
    <w:rsid w:val="002A59B4"/>
    <w:rsid w:val="002D2189"/>
    <w:rsid w:val="002D6AF1"/>
    <w:rsid w:val="002E1633"/>
    <w:rsid w:val="002F1914"/>
    <w:rsid w:val="002F3455"/>
    <w:rsid w:val="00302A14"/>
    <w:rsid w:val="00304726"/>
    <w:rsid w:val="003048A3"/>
    <w:rsid w:val="00307531"/>
    <w:rsid w:val="003131AF"/>
    <w:rsid w:val="0031421D"/>
    <w:rsid w:val="003170BA"/>
    <w:rsid w:val="0031727E"/>
    <w:rsid w:val="00320F84"/>
    <w:rsid w:val="003216B1"/>
    <w:rsid w:val="00321A5E"/>
    <w:rsid w:val="00324F03"/>
    <w:rsid w:val="00326456"/>
    <w:rsid w:val="0033232C"/>
    <w:rsid w:val="00336F1A"/>
    <w:rsid w:val="00342D9B"/>
    <w:rsid w:val="00346E79"/>
    <w:rsid w:val="00356C20"/>
    <w:rsid w:val="00363ABA"/>
    <w:rsid w:val="00373F47"/>
    <w:rsid w:val="00382014"/>
    <w:rsid w:val="00384DE8"/>
    <w:rsid w:val="003862D7"/>
    <w:rsid w:val="003A70AA"/>
    <w:rsid w:val="003B052A"/>
    <w:rsid w:val="003B38D4"/>
    <w:rsid w:val="003B43CB"/>
    <w:rsid w:val="003B68FE"/>
    <w:rsid w:val="003C045B"/>
    <w:rsid w:val="003D12F6"/>
    <w:rsid w:val="003D2863"/>
    <w:rsid w:val="003E2294"/>
    <w:rsid w:val="003E3922"/>
    <w:rsid w:val="003E4453"/>
    <w:rsid w:val="003F38CE"/>
    <w:rsid w:val="003F54F2"/>
    <w:rsid w:val="0040233C"/>
    <w:rsid w:val="0040357F"/>
    <w:rsid w:val="00403D34"/>
    <w:rsid w:val="00404DF2"/>
    <w:rsid w:val="004101E1"/>
    <w:rsid w:val="00413F1A"/>
    <w:rsid w:val="004155E1"/>
    <w:rsid w:val="00420E67"/>
    <w:rsid w:val="00423354"/>
    <w:rsid w:val="00423AF3"/>
    <w:rsid w:val="00430B82"/>
    <w:rsid w:val="0043664B"/>
    <w:rsid w:val="00447925"/>
    <w:rsid w:val="004633AB"/>
    <w:rsid w:val="00463EEB"/>
    <w:rsid w:val="004641E6"/>
    <w:rsid w:val="0047317A"/>
    <w:rsid w:val="00484F88"/>
    <w:rsid w:val="004A5799"/>
    <w:rsid w:val="004B43DF"/>
    <w:rsid w:val="004B581A"/>
    <w:rsid w:val="004C1B3B"/>
    <w:rsid w:val="004C47FE"/>
    <w:rsid w:val="004D7190"/>
    <w:rsid w:val="004E08E6"/>
    <w:rsid w:val="004E0F26"/>
    <w:rsid w:val="004E449D"/>
    <w:rsid w:val="004E5A07"/>
    <w:rsid w:val="004F21D5"/>
    <w:rsid w:val="004F28EE"/>
    <w:rsid w:val="004F55A1"/>
    <w:rsid w:val="004F5C57"/>
    <w:rsid w:val="00500858"/>
    <w:rsid w:val="005050FB"/>
    <w:rsid w:val="005067C4"/>
    <w:rsid w:val="00510801"/>
    <w:rsid w:val="00513D99"/>
    <w:rsid w:val="00530C9D"/>
    <w:rsid w:val="00531ABD"/>
    <w:rsid w:val="005325BB"/>
    <w:rsid w:val="00536B37"/>
    <w:rsid w:val="005425AB"/>
    <w:rsid w:val="005458F1"/>
    <w:rsid w:val="0055275E"/>
    <w:rsid w:val="00552A80"/>
    <w:rsid w:val="005559C5"/>
    <w:rsid w:val="00557ADA"/>
    <w:rsid w:val="00560036"/>
    <w:rsid w:val="00560C7F"/>
    <w:rsid w:val="00567091"/>
    <w:rsid w:val="00567E19"/>
    <w:rsid w:val="00575706"/>
    <w:rsid w:val="00580F59"/>
    <w:rsid w:val="005828D7"/>
    <w:rsid w:val="005A1E3C"/>
    <w:rsid w:val="005A432C"/>
    <w:rsid w:val="005A6DFF"/>
    <w:rsid w:val="005B3945"/>
    <w:rsid w:val="005B5A0F"/>
    <w:rsid w:val="005B5BDC"/>
    <w:rsid w:val="005B5E49"/>
    <w:rsid w:val="005B6B5F"/>
    <w:rsid w:val="005D3FCA"/>
    <w:rsid w:val="005E177E"/>
    <w:rsid w:val="005E4DBB"/>
    <w:rsid w:val="005F6003"/>
    <w:rsid w:val="00605F60"/>
    <w:rsid w:val="006076B1"/>
    <w:rsid w:val="00610402"/>
    <w:rsid w:val="00613233"/>
    <w:rsid w:val="006142A0"/>
    <w:rsid w:val="00614329"/>
    <w:rsid w:val="006145FB"/>
    <w:rsid w:val="0061625E"/>
    <w:rsid w:val="00617DCE"/>
    <w:rsid w:val="006213DF"/>
    <w:rsid w:val="00623C99"/>
    <w:rsid w:val="006322C8"/>
    <w:rsid w:val="006461E8"/>
    <w:rsid w:val="0066240E"/>
    <w:rsid w:val="006625F1"/>
    <w:rsid w:val="00662CF8"/>
    <w:rsid w:val="006635F6"/>
    <w:rsid w:val="0067042F"/>
    <w:rsid w:val="0067151B"/>
    <w:rsid w:val="00675613"/>
    <w:rsid w:val="00681C69"/>
    <w:rsid w:val="00682641"/>
    <w:rsid w:val="00696BE9"/>
    <w:rsid w:val="006A3348"/>
    <w:rsid w:val="006A5872"/>
    <w:rsid w:val="006B5C47"/>
    <w:rsid w:val="006B7084"/>
    <w:rsid w:val="006B71E2"/>
    <w:rsid w:val="006C3291"/>
    <w:rsid w:val="006D5235"/>
    <w:rsid w:val="006F4453"/>
    <w:rsid w:val="006F4538"/>
    <w:rsid w:val="00700B71"/>
    <w:rsid w:val="00700BF8"/>
    <w:rsid w:val="00700C6D"/>
    <w:rsid w:val="007124C4"/>
    <w:rsid w:val="0071398C"/>
    <w:rsid w:val="00716941"/>
    <w:rsid w:val="007173B6"/>
    <w:rsid w:val="0072130D"/>
    <w:rsid w:val="00723B40"/>
    <w:rsid w:val="0072522F"/>
    <w:rsid w:val="00734D92"/>
    <w:rsid w:val="00736619"/>
    <w:rsid w:val="007374B3"/>
    <w:rsid w:val="00741D76"/>
    <w:rsid w:val="00745B07"/>
    <w:rsid w:val="0075203C"/>
    <w:rsid w:val="00762F61"/>
    <w:rsid w:val="00785760"/>
    <w:rsid w:val="00794425"/>
    <w:rsid w:val="0079714F"/>
    <w:rsid w:val="007A5162"/>
    <w:rsid w:val="007A5183"/>
    <w:rsid w:val="007B7625"/>
    <w:rsid w:val="007C4A14"/>
    <w:rsid w:val="007C6D76"/>
    <w:rsid w:val="007C7B99"/>
    <w:rsid w:val="007D1DF8"/>
    <w:rsid w:val="007D36FC"/>
    <w:rsid w:val="007D6B1E"/>
    <w:rsid w:val="007E051C"/>
    <w:rsid w:val="007E3584"/>
    <w:rsid w:val="007E4093"/>
    <w:rsid w:val="007E73BB"/>
    <w:rsid w:val="007F17FC"/>
    <w:rsid w:val="007F39A0"/>
    <w:rsid w:val="007F400F"/>
    <w:rsid w:val="007F6ED1"/>
    <w:rsid w:val="0080073E"/>
    <w:rsid w:val="0080404B"/>
    <w:rsid w:val="008067DD"/>
    <w:rsid w:val="00813EEF"/>
    <w:rsid w:val="00817923"/>
    <w:rsid w:val="0082524E"/>
    <w:rsid w:val="00835816"/>
    <w:rsid w:val="008404EE"/>
    <w:rsid w:val="00840A49"/>
    <w:rsid w:val="008448B9"/>
    <w:rsid w:val="00847255"/>
    <w:rsid w:val="0085004D"/>
    <w:rsid w:val="00852FB4"/>
    <w:rsid w:val="00862358"/>
    <w:rsid w:val="00863128"/>
    <w:rsid w:val="0086549B"/>
    <w:rsid w:val="00867AE6"/>
    <w:rsid w:val="00876BDA"/>
    <w:rsid w:val="00881312"/>
    <w:rsid w:val="00886975"/>
    <w:rsid w:val="00886F74"/>
    <w:rsid w:val="00892625"/>
    <w:rsid w:val="008A00BC"/>
    <w:rsid w:val="008A0794"/>
    <w:rsid w:val="008A3248"/>
    <w:rsid w:val="008A42A7"/>
    <w:rsid w:val="008A5C42"/>
    <w:rsid w:val="008A61B9"/>
    <w:rsid w:val="008B20F8"/>
    <w:rsid w:val="008C64D5"/>
    <w:rsid w:val="008E0D55"/>
    <w:rsid w:val="008E6C29"/>
    <w:rsid w:val="008F18D0"/>
    <w:rsid w:val="008F3539"/>
    <w:rsid w:val="008F5834"/>
    <w:rsid w:val="008F7E6F"/>
    <w:rsid w:val="00902EEE"/>
    <w:rsid w:val="00904459"/>
    <w:rsid w:val="00912319"/>
    <w:rsid w:val="00912453"/>
    <w:rsid w:val="0091453C"/>
    <w:rsid w:val="00932FBF"/>
    <w:rsid w:val="00954757"/>
    <w:rsid w:val="00954C23"/>
    <w:rsid w:val="009556DF"/>
    <w:rsid w:val="009574C1"/>
    <w:rsid w:val="00975123"/>
    <w:rsid w:val="009773CA"/>
    <w:rsid w:val="00977B3D"/>
    <w:rsid w:val="00983F6E"/>
    <w:rsid w:val="00986EC4"/>
    <w:rsid w:val="009878EA"/>
    <w:rsid w:val="00993251"/>
    <w:rsid w:val="00994788"/>
    <w:rsid w:val="009A1F94"/>
    <w:rsid w:val="009A7B8D"/>
    <w:rsid w:val="009B4400"/>
    <w:rsid w:val="009C5276"/>
    <w:rsid w:val="009C7404"/>
    <w:rsid w:val="009D7920"/>
    <w:rsid w:val="009E2041"/>
    <w:rsid w:val="009E3EEF"/>
    <w:rsid w:val="009E43E3"/>
    <w:rsid w:val="009E7889"/>
    <w:rsid w:val="00A026E1"/>
    <w:rsid w:val="00A02AA3"/>
    <w:rsid w:val="00A13E57"/>
    <w:rsid w:val="00A24219"/>
    <w:rsid w:val="00A273EA"/>
    <w:rsid w:val="00A31EA8"/>
    <w:rsid w:val="00A3707E"/>
    <w:rsid w:val="00A3755A"/>
    <w:rsid w:val="00A434A8"/>
    <w:rsid w:val="00A51938"/>
    <w:rsid w:val="00A51E9F"/>
    <w:rsid w:val="00A55C94"/>
    <w:rsid w:val="00A57939"/>
    <w:rsid w:val="00A61609"/>
    <w:rsid w:val="00A82207"/>
    <w:rsid w:val="00A83F7B"/>
    <w:rsid w:val="00A8514B"/>
    <w:rsid w:val="00A9058C"/>
    <w:rsid w:val="00A92C05"/>
    <w:rsid w:val="00AA36D0"/>
    <w:rsid w:val="00AA5EEE"/>
    <w:rsid w:val="00AA7A5D"/>
    <w:rsid w:val="00AB0204"/>
    <w:rsid w:val="00AB47F3"/>
    <w:rsid w:val="00AD2A1C"/>
    <w:rsid w:val="00AD7917"/>
    <w:rsid w:val="00AE1A67"/>
    <w:rsid w:val="00AF6AEC"/>
    <w:rsid w:val="00B0130F"/>
    <w:rsid w:val="00B01F34"/>
    <w:rsid w:val="00B02402"/>
    <w:rsid w:val="00B21076"/>
    <w:rsid w:val="00B25813"/>
    <w:rsid w:val="00B30376"/>
    <w:rsid w:val="00B34AF8"/>
    <w:rsid w:val="00B37645"/>
    <w:rsid w:val="00B408F7"/>
    <w:rsid w:val="00B50412"/>
    <w:rsid w:val="00B60D1E"/>
    <w:rsid w:val="00B83B5A"/>
    <w:rsid w:val="00B86B1A"/>
    <w:rsid w:val="00B91C65"/>
    <w:rsid w:val="00B93DBF"/>
    <w:rsid w:val="00B95B20"/>
    <w:rsid w:val="00B96D0A"/>
    <w:rsid w:val="00BA04CC"/>
    <w:rsid w:val="00BA254C"/>
    <w:rsid w:val="00BB6517"/>
    <w:rsid w:val="00BB74CD"/>
    <w:rsid w:val="00BB776E"/>
    <w:rsid w:val="00BC6A7C"/>
    <w:rsid w:val="00BD4CB8"/>
    <w:rsid w:val="00BD74F3"/>
    <w:rsid w:val="00BD7702"/>
    <w:rsid w:val="00BE0AAC"/>
    <w:rsid w:val="00BE2596"/>
    <w:rsid w:val="00BE45DB"/>
    <w:rsid w:val="00BF06E4"/>
    <w:rsid w:val="00BF56AA"/>
    <w:rsid w:val="00C03D6C"/>
    <w:rsid w:val="00C03DB1"/>
    <w:rsid w:val="00C05E19"/>
    <w:rsid w:val="00C11577"/>
    <w:rsid w:val="00C14795"/>
    <w:rsid w:val="00C15DF1"/>
    <w:rsid w:val="00C32309"/>
    <w:rsid w:val="00C363D4"/>
    <w:rsid w:val="00C46D08"/>
    <w:rsid w:val="00C51226"/>
    <w:rsid w:val="00C55E95"/>
    <w:rsid w:val="00C61922"/>
    <w:rsid w:val="00C71C40"/>
    <w:rsid w:val="00C7207B"/>
    <w:rsid w:val="00C807EB"/>
    <w:rsid w:val="00C8118B"/>
    <w:rsid w:val="00C940C9"/>
    <w:rsid w:val="00C97D62"/>
    <w:rsid w:val="00CA1E55"/>
    <w:rsid w:val="00CB21B1"/>
    <w:rsid w:val="00CB51AA"/>
    <w:rsid w:val="00CB67F9"/>
    <w:rsid w:val="00CE152B"/>
    <w:rsid w:val="00CE79D9"/>
    <w:rsid w:val="00CF30D5"/>
    <w:rsid w:val="00D072C8"/>
    <w:rsid w:val="00D33585"/>
    <w:rsid w:val="00D34054"/>
    <w:rsid w:val="00D42192"/>
    <w:rsid w:val="00D5475F"/>
    <w:rsid w:val="00D55E8B"/>
    <w:rsid w:val="00D565E7"/>
    <w:rsid w:val="00D66F7D"/>
    <w:rsid w:val="00D812BD"/>
    <w:rsid w:val="00D834DF"/>
    <w:rsid w:val="00D95753"/>
    <w:rsid w:val="00DA41E5"/>
    <w:rsid w:val="00DA4283"/>
    <w:rsid w:val="00DB7A3B"/>
    <w:rsid w:val="00DC30CC"/>
    <w:rsid w:val="00DC5A71"/>
    <w:rsid w:val="00DD65FC"/>
    <w:rsid w:val="00DD67DE"/>
    <w:rsid w:val="00DE04E0"/>
    <w:rsid w:val="00DE05C5"/>
    <w:rsid w:val="00DE6DAB"/>
    <w:rsid w:val="00DF5924"/>
    <w:rsid w:val="00E00C78"/>
    <w:rsid w:val="00E05D58"/>
    <w:rsid w:val="00E14B39"/>
    <w:rsid w:val="00E15DDB"/>
    <w:rsid w:val="00E201B9"/>
    <w:rsid w:val="00E20991"/>
    <w:rsid w:val="00E273CD"/>
    <w:rsid w:val="00E3046C"/>
    <w:rsid w:val="00E3249D"/>
    <w:rsid w:val="00E42D50"/>
    <w:rsid w:val="00E443B6"/>
    <w:rsid w:val="00E46CC2"/>
    <w:rsid w:val="00E52895"/>
    <w:rsid w:val="00E52B63"/>
    <w:rsid w:val="00E541C9"/>
    <w:rsid w:val="00E94F9B"/>
    <w:rsid w:val="00EC5CBE"/>
    <w:rsid w:val="00EC73C9"/>
    <w:rsid w:val="00ED1835"/>
    <w:rsid w:val="00ED5288"/>
    <w:rsid w:val="00EE4F92"/>
    <w:rsid w:val="00EF0CAD"/>
    <w:rsid w:val="00EF3F10"/>
    <w:rsid w:val="00F021AC"/>
    <w:rsid w:val="00F0389B"/>
    <w:rsid w:val="00F0732A"/>
    <w:rsid w:val="00F2111B"/>
    <w:rsid w:val="00F248D4"/>
    <w:rsid w:val="00F264E4"/>
    <w:rsid w:val="00F278C2"/>
    <w:rsid w:val="00F31EAB"/>
    <w:rsid w:val="00F43385"/>
    <w:rsid w:val="00F47FB1"/>
    <w:rsid w:val="00F63741"/>
    <w:rsid w:val="00F67ABD"/>
    <w:rsid w:val="00F737F7"/>
    <w:rsid w:val="00F77A14"/>
    <w:rsid w:val="00F82AD7"/>
    <w:rsid w:val="00F84D6B"/>
    <w:rsid w:val="00F951BD"/>
    <w:rsid w:val="00FA33C6"/>
    <w:rsid w:val="00FB394C"/>
    <w:rsid w:val="00FB3A2A"/>
    <w:rsid w:val="00FB404B"/>
    <w:rsid w:val="00FC2C0F"/>
    <w:rsid w:val="00FC706D"/>
    <w:rsid w:val="00FD67E6"/>
    <w:rsid w:val="00FD6BE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1A1FBE3A-3E64-4902-9317-27FFB4F9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rFonts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747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0747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link w:val="Zhlav"/>
    <w:uiPriority w:val="99"/>
    <w:semiHidden/>
    <w:rsid w:val="000747BB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7F400F"/>
    <w:pPr>
      <w:widowControl w:val="0"/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45B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47BB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47BB"/>
    <w:rPr>
      <w:rFonts w:ascii="Times New Roman" w:hAnsi="Times New Roman" w:cs="Times New Roman"/>
      <w:sz w:val="0"/>
      <w:szCs w:val="0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747BB"/>
    <w:rPr>
      <w:rFonts w:cs="Times New Roman"/>
      <w:sz w:val="24"/>
      <w:szCs w:val="24"/>
    </w:rPr>
  </w:style>
  <w:style w:type="character" w:styleId="slostrnky">
    <w:name w:val="page number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uiPriority w:val="1"/>
    <w:qFormat/>
    <w:rsid w:val="00DD65FC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1E3589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E73BB"/>
    <w:pPr>
      <w:spacing w:before="100" w:beforeAutospacing="1" w:after="100" w:afterAutospacing="1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B0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45B07"/>
    <w:rPr>
      <w:rFonts w:cs="Times New Roman"/>
    </w:rPr>
  </w:style>
  <w:style w:type="character" w:styleId="Siln">
    <w:name w:val="Strong"/>
    <w:uiPriority w:val="22"/>
    <w:qFormat/>
    <w:rsid w:val="00745B07"/>
    <w:rPr>
      <w:b/>
    </w:rPr>
  </w:style>
  <w:style w:type="character" w:styleId="Znakapoznpodarou">
    <w:name w:val="footnote reference"/>
    <w:uiPriority w:val="99"/>
    <w:semiHidden/>
    <w:unhideWhenUsed/>
    <w:rsid w:val="00745B07"/>
    <w:rPr>
      <w:vertAlign w:val="superscript"/>
    </w:rPr>
  </w:style>
  <w:style w:type="paragraph" w:customStyle="1" w:styleId="ABSznaka1">
    <w:name w:val="ABS značka 1"/>
    <w:basedOn w:val="Normln"/>
    <w:qFormat/>
    <w:rsid w:val="007F6ED1"/>
    <w:pPr>
      <w:numPr>
        <w:numId w:val="12"/>
      </w:numPr>
      <w:tabs>
        <w:tab w:val="left" w:pos="709"/>
      </w:tabs>
      <w:spacing w:before="40" w:after="60"/>
      <w:jc w:val="both"/>
    </w:pPr>
    <w:rPr>
      <w:sz w:val="22"/>
      <w:szCs w:val="20"/>
    </w:rPr>
  </w:style>
  <w:style w:type="paragraph" w:customStyle="1" w:styleId="ABSpojem11">
    <w:name w:val="ABS pojem 11"/>
    <w:basedOn w:val="Normln"/>
    <w:next w:val="Normln"/>
    <w:qFormat/>
    <w:rsid w:val="00132C3D"/>
    <w:pPr>
      <w:spacing w:before="120" w:after="80"/>
      <w:jc w:val="both"/>
      <w:outlineLvl w:val="3"/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151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1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1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1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ail.kallib.cz/hs/index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pesnaprezentace.cz/" TargetMode="External"/><Relationship Id="rId10" Type="http://schemas.openxmlformats.org/officeDocument/2006/relationships/hyperlink" Target="http://www.univ3.nuv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de.uhk.cz/fim/ucitel/strnave1/doc/uspesne_vystoupeni_na_verejnosti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8444-B896-477D-91A2-351A7BC0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3757</Words>
  <Characters>22167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7</cp:revision>
  <cp:lastPrinted>2012-04-02T09:46:00Z</cp:lastPrinted>
  <dcterms:created xsi:type="dcterms:W3CDTF">2015-01-29T08:54:00Z</dcterms:created>
  <dcterms:modified xsi:type="dcterms:W3CDTF">2015-10-15T08:57:00Z</dcterms:modified>
</cp:coreProperties>
</file>